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2D" w:rsidRPr="007C1912" w:rsidRDefault="00B5562D" w:rsidP="00D47DEE">
      <w:pPr>
        <w:rPr>
          <w:rFonts w:ascii="黑体" w:eastAsia="黑体"/>
          <w:b/>
          <w:sz w:val="28"/>
          <w:szCs w:val="28"/>
        </w:rPr>
      </w:pPr>
      <w:r>
        <w:rPr>
          <w:rFonts w:ascii="黑体" w:eastAsia="黑体" w:hint="eastAsia"/>
          <w:b/>
          <w:sz w:val="28"/>
          <w:szCs w:val="28"/>
        </w:rPr>
        <w:t>虹口区十六</w:t>
      </w:r>
      <w:r w:rsidRPr="007C1912">
        <w:rPr>
          <w:rFonts w:ascii="黑体" w:eastAsia="黑体" w:hint="eastAsia"/>
          <w:b/>
          <w:sz w:val="28"/>
          <w:szCs w:val="28"/>
        </w:rPr>
        <w:t>届人大</w:t>
      </w:r>
    </w:p>
    <w:p w:rsidR="00B5562D" w:rsidRDefault="00B5562D" w:rsidP="00305560">
      <w:pPr>
        <w:widowControl/>
        <w:adjustRightInd w:val="0"/>
        <w:snapToGrid w:val="0"/>
        <w:rPr>
          <w:b/>
          <w:snapToGrid w:val="0"/>
          <w:color w:val="000000"/>
          <w:spacing w:val="-10"/>
          <w:kern w:val="0"/>
          <w:sz w:val="44"/>
          <w:szCs w:val="44"/>
        </w:rPr>
      </w:pPr>
      <w:r>
        <w:rPr>
          <w:rFonts w:ascii="黑体" w:eastAsia="黑体" w:hint="eastAsia"/>
          <w:b/>
          <w:sz w:val="28"/>
          <w:szCs w:val="28"/>
        </w:rPr>
        <w:t>四</w:t>
      </w:r>
      <w:r w:rsidRPr="007C1912">
        <w:rPr>
          <w:rFonts w:ascii="黑体" w:eastAsia="黑体" w:hint="eastAsia"/>
          <w:b/>
          <w:sz w:val="28"/>
          <w:szCs w:val="28"/>
        </w:rPr>
        <w:t>次会议文件（</w:t>
      </w:r>
      <w:r>
        <w:rPr>
          <w:rFonts w:ascii="黑体" w:eastAsia="黑体"/>
          <w:b/>
          <w:sz w:val="28"/>
          <w:szCs w:val="28"/>
        </w:rPr>
        <w:t xml:space="preserve"> </w:t>
      </w:r>
      <w:r w:rsidRPr="007C1912">
        <w:rPr>
          <w:rFonts w:ascii="黑体" w:eastAsia="黑体" w:hint="eastAsia"/>
          <w:b/>
          <w:sz w:val="28"/>
          <w:szCs w:val="28"/>
        </w:rPr>
        <w:t>）</w:t>
      </w:r>
    </w:p>
    <w:p w:rsidR="00B5562D" w:rsidRDefault="00B5562D" w:rsidP="00305560">
      <w:pPr>
        <w:widowControl/>
        <w:adjustRightInd w:val="0"/>
        <w:snapToGrid w:val="0"/>
        <w:jc w:val="center"/>
        <w:rPr>
          <w:b/>
          <w:snapToGrid w:val="0"/>
          <w:color w:val="000000"/>
          <w:spacing w:val="-10"/>
          <w:kern w:val="0"/>
          <w:sz w:val="44"/>
          <w:szCs w:val="44"/>
        </w:rPr>
      </w:pPr>
    </w:p>
    <w:p w:rsidR="00B5562D" w:rsidRPr="00EA016F" w:rsidRDefault="00B5562D" w:rsidP="00305560">
      <w:pPr>
        <w:widowControl/>
        <w:adjustRightInd w:val="0"/>
        <w:snapToGrid w:val="0"/>
        <w:jc w:val="center"/>
        <w:rPr>
          <w:b/>
          <w:snapToGrid w:val="0"/>
          <w:color w:val="000000"/>
          <w:spacing w:val="-10"/>
          <w:kern w:val="0"/>
          <w:sz w:val="44"/>
          <w:szCs w:val="44"/>
        </w:rPr>
      </w:pPr>
      <w:r w:rsidRPr="00EA016F">
        <w:rPr>
          <w:rFonts w:hint="eastAsia"/>
          <w:b/>
          <w:snapToGrid w:val="0"/>
          <w:color w:val="000000"/>
          <w:spacing w:val="-10"/>
          <w:kern w:val="0"/>
          <w:sz w:val="44"/>
          <w:szCs w:val="44"/>
        </w:rPr>
        <w:t>上海市虹口区人民检察院工作报告</w:t>
      </w:r>
    </w:p>
    <w:p w:rsidR="00B5562D" w:rsidRPr="00C41A97" w:rsidRDefault="00B5562D" w:rsidP="00305560">
      <w:pPr>
        <w:snapToGrid w:val="0"/>
        <w:spacing w:line="560" w:lineRule="exact"/>
        <w:jc w:val="center"/>
        <w:rPr>
          <w:rFonts w:ascii="楷体_GB2312" w:eastAsia="楷体_GB2312"/>
          <w:snapToGrid w:val="0"/>
          <w:color w:val="000000"/>
          <w:spacing w:val="-10"/>
          <w:kern w:val="0"/>
          <w:sz w:val="32"/>
          <w:szCs w:val="32"/>
        </w:rPr>
      </w:pPr>
      <w:r w:rsidRPr="00C41A97">
        <w:rPr>
          <w:rFonts w:ascii="楷体_GB2312" w:eastAsia="楷体_GB2312"/>
          <w:snapToGrid w:val="0"/>
          <w:color w:val="000000"/>
          <w:spacing w:val="-10"/>
          <w:kern w:val="0"/>
          <w:sz w:val="32"/>
          <w:szCs w:val="32"/>
        </w:rPr>
        <w:t>——</w:t>
      </w:r>
      <w:smartTag w:uri="urn:schemas-microsoft-com:office:smarttags" w:element="chsdate">
        <w:smartTagPr>
          <w:attr w:name="Year" w:val="2018"/>
          <w:attr w:name="Month" w:val="1"/>
          <w:attr w:name="Day" w:val="17"/>
          <w:attr w:name="IsLunarDate" w:val="False"/>
          <w:attr w:name="IsROCDate" w:val="False"/>
        </w:smartTagPr>
        <w:r w:rsidRPr="00C41A97">
          <w:rPr>
            <w:rFonts w:ascii="楷体_GB2312" w:eastAsia="楷体_GB2312"/>
            <w:snapToGrid w:val="0"/>
            <w:color w:val="000000"/>
            <w:spacing w:val="-10"/>
            <w:kern w:val="0"/>
            <w:sz w:val="32"/>
            <w:szCs w:val="32"/>
          </w:rPr>
          <w:t>201</w:t>
        </w:r>
        <w:r>
          <w:rPr>
            <w:rFonts w:ascii="楷体_GB2312" w:eastAsia="楷体_GB2312"/>
            <w:snapToGrid w:val="0"/>
            <w:color w:val="000000"/>
            <w:spacing w:val="-10"/>
            <w:kern w:val="0"/>
            <w:sz w:val="32"/>
            <w:szCs w:val="32"/>
          </w:rPr>
          <w:t>8</w:t>
        </w:r>
        <w:r w:rsidRPr="00C41A97">
          <w:rPr>
            <w:rFonts w:ascii="楷体_GB2312" w:eastAsia="楷体_GB2312" w:hint="eastAsia"/>
            <w:snapToGrid w:val="0"/>
            <w:color w:val="000000"/>
            <w:spacing w:val="-10"/>
            <w:kern w:val="0"/>
            <w:sz w:val="32"/>
            <w:szCs w:val="32"/>
          </w:rPr>
          <w:t>年</w:t>
        </w:r>
        <w:r w:rsidRPr="00C41A97">
          <w:rPr>
            <w:rFonts w:ascii="楷体_GB2312" w:eastAsia="楷体_GB2312"/>
            <w:snapToGrid w:val="0"/>
            <w:color w:val="000000"/>
            <w:spacing w:val="-10"/>
            <w:kern w:val="0"/>
            <w:sz w:val="32"/>
            <w:szCs w:val="32"/>
          </w:rPr>
          <w:t>1</w:t>
        </w:r>
        <w:r w:rsidRPr="00C41A97">
          <w:rPr>
            <w:rFonts w:ascii="楷体_GB2312" w:eastAsia="楷体_GB2312" w:hint="eastAsia"/>
            <w:snapToGrid w:val="0"/>
            <w:color w:val="000000"/>
            <w:spacing w:val="-10"/>
            <w:kern w:val="0"/>
            <w:sz w:val="32"/>
            <w:szCs w:val="32"/>
          </w:rPr>
          <w:t>月</w:t>
        </w:r>
        <w:r>
          <w:rPr>
            <w:rFonts w:ascii="楷体_GB2312" w:eastAsia="楷体_GB2312"/>
            <w:snapToGrid w:val="0"/>
            <w:color w:val="000000"/>
            <w:spacing w:val="-10"/>
            <w:kern w:val="0"/>
            <w:sz w:val="32"/>
            <w:szCs w:val="32"/>
          </w:rPr>
          <w:t>17</w:t>
        </w:r>
        <w:r w:rsidRPr="00C41A97">
          <w:rPr>
            <w:rFonts w:ascii="楷体_GB2312" w:eastAsia="楷体_GB2312" w:hint="eastAsia"/>
            <w:snapToGrid w:val="0"/>
            <w:color w:val="000000"/>
            <w:spacing w:val="-10"/>
            <w:kern w:val="0"/>
            <w:sz w:val="32"/>
            <w:szCs w:val="32"/>
          </w:rPr>
          <w:t>日</w:t>
        </w:r>
      </w:smartTag>
      <w:r w:rsidRPr="00C41A97">
        <w:rPr>
          <w:rFonts w:ascii="楷体_GB2312" w:eastAsia="楷体_GB2312" w:hint="eastAsia"/>
          <w:snapToGrid w:val="0"/>
          <w:color w:val="000000"/>
          <w:spacing w:val="-10"/>
          <w:kern w:val="0"/>
          <w:sz w:val="32"/>
          <w:szCs w:val="32"/>
        </w:rPr>
        <w:t>在上海市虹口区第十六届</w:t>
      </w:r>
    </w:p>
    <w:p w:rsidR="00B5562D" w:rsidRPr="00C41A97" w:rsidRDefault="00B5562D" w:rsidP="00305560">
      <w:pPr>
        <w:snapToGrid w:val="0"/>
        <w:spacing w:line="560" w:lineRule="exact"/>
        <w:jc w:val="center"/>
        <w:rPr>
          <w:rFonts w:ascii="楷体_GB2312" w:eastAsia="楷体_GB2312"/>
          <w:snapToGrid w:val="0"/>
          <w:color w:val="000000"/>
          <w:spacing w:val="-10"/>
          <w:kern w:val="0"/>
          <w:sz w:val="32"/>
          <w:szCs w:val="32"/>
        </w:rPr>
      </w:pPr>
      <w:r w:rsidRPr="00C41A97">
        <w:rPr>
          <w:rFonts w:ascii="楷体_GB2312" w:eastAsia="楷体_GB2312" w:hint="eastAsia"/>
          <w:snapToGrid w:val="0"/>
          <w:color w:val="000000"/>
          <w:spacing w:val="-10"/>
          <w:kern w:val="0"/>
          <w:sz w:val="32"/>
          <w:szCs w:val="32"/>
        </w:rPr>
        <w:t>人民代表大会第</w:t>
      </w:r>
      <w:r>
        <w:rPr>
          <w:rFonts w:ascii="楷体_GB2312" w:eastAsia="楷体_GB2312" w:hint="eastAsia"/>
          <w:snapToGrid w:val="0"/>
          <w:color w:val="000000"/>
          <w:spacing w:val="-10"/>
          <w:kern w:val="0"/>
          <w:sz w:val="32"/>
          <w:szCs w:val="32"/>
        </w:rPr>
        <w:t>四</w:t>
      </w:r>
      <w:r w:rsidRPr="00C41A97">
        <w:rPr>
          <w:rFonts w:ascii="楷体_GB2312" w:eastAsia="楷体_GB2312" w:hint="eastAsia"/>
          <w:snapToGrid w:val="0"/>
          <w:color w:val="000000"/>
          <w:spacing w:val="-10"/>
          <w:kern w:val="0"/>
          <w:sz w:val="32"/>
          <w:szCs w:val="32"/>
        </w:rPr>
        <w:t>次会议上</w:t>
      </w:r>
    </w:p>
    <w:p w:rsidR="00B5562D" w:rsidRPr="00C41A97" w:rsidRDefault="00B5562D" w:rsidP="002A2F43">
      <w:pPr>
        <w:snapToGrid w:val="0"/>
        <w:spacing w:line="560" w:lineRule="exact"/>
        <w:ind w:firstLineChars="650" w:firstLine="1950"/>
        <w:rPr>
          <w:rFonts w:ascii="楷体_GB2312" w:eastAsia="楷体_GB2312"/>
          <w:snapToGrid w:val="0"/>
          <w:color w:val="000000"/>
          <w:spacing w:val="-10"/>
          <w:kern w:val="0"/>
          <w:sz w:val="32"/>
          <w:szCs w:val="32"/>
        </w:rPr>
      </w:pPr>
      <w:r w:rsidRPr="00C41A97">
        <w:rPr>
          <w:rFonts w:ascii="楷体_GB2312" w:eastAsia="楷体_GB2312" w:hint="eastAsia"/>
          <w:snapToGrid w:val="0"/>
          <w:color w:val="000000"/>
          <w:spacing w:val="-10"/>
          <w:kern w:val="0"/>
          <w:sz w:val="32"/>
          <w:szCs w:val="32"/>
        </w:rPr>
        <w:t>虹口区人民检察院检察长</w:t>
      </w:r>
      <w:r w:rsidRPr="00C41A97">
        <w:rPr>
          <w:rFonts w:ascii="楷体_GB2312" w:eastAsia="楷体_GB2312"/>
          <w:snapToGrid w:val="0"/>
          <w:color w:val="000000"/>
          <w:spacing w:val="-10"/>
          <w:kern w:val="0"/>
          <w:sz w:val="32"/>
          <w:szCs w:val="32"/>
        </w:rPr>
        <w:t xml:space="preserve"> </w:t>
      </w:r>
      <w:r>
        <w:rPr>
          <w:rFonts w:ascii="楷体_GB2312" w:eastAsia="楷体_GB2312" w:hint="eastAsia"/>
          <w:snapToGrid w:val="0"/>
          <w:color w:val="000000"/>
          <w:spacing w:val="-10"/>
          <w:kern w:val="0"/>
          <w:sz w:val="32"/>
          <w:szCs w:val="32"/>
        </w:rPr>
        <w:t>金建庆</w:t>
      </w:r>
    </w:p>
    <w:p w:rsidR="00B5562D" w:rsidRPr="005D0685" w:rsidRDefault="00B5562D" w:rsidP="008870B5">
      <w:pPr>
        <w:snapToGrid w:val="0"/>
        <w:spacing w:line="560" w:lineRule="exact"/>
        <w:jc w:val="center"/>
        <w:rPr>
          <w:rFonts w:eastAsia="楷体_GB2312"/>
          <w:snapToGrid w:val="0"/>
          <w:color w:val="000000"/>
          <w:spacing w:val="-10"/>
          <w:kern w:val="0"/>
          <w:sz w:val="32"/>
          <w:szCs w:val="32"/>
        </w:rPr>
      </w:pPr>
    </w:p>
    <w:p w:rsidR="00B5562D" w:rsidRPr="004F76F0" w:rsidRDefault="00B5562D" w:rsidP="00B81379">
      <w:pPr>
        <w:snapToGrid w:val="0"/>
        <w:spacing w:line="560" w:lineRule="exact"/>
        <w:jc w:val="both"/>
        <w:rPr>
          <w:rFonts w:ascii="Times New Roman" w:eastAsia="仿宋_GB2312" w:hAnsi="Times New Roman"/>
          <w:color w:val="000000"/>
          <w:sz w:val="32"/>
          <w:szCs w:val="32"/>
        </w:rPr>
      </w:pPr>
      <w:r w:rsidRPr="004F76F0">
        <w:rPr>
          <w:rFonts w:ascii="Times New Roman" w:eastAsia="仿宋_GB2312" w:hint="eastAsia"/>
          <w:color w:val="000000"/>
          <w:sz w:val="32"/>
          <w:szCs w:val="32"/>
        </w:rPr>
        <w:t>各位代表：</w:t>
      </w:r>
    </w:p>
    <w:p w:rsidR="00B5562D" w:rsidRPr="004F76F0" w:rsidRDefault="00B5562D" w:rsidP="00B81379">
      <w:pPr>
        <w:snapToGrid w:val="0"/>
        <w:spacing w:line="560" w:lineRule="exact"/>
        <w:ind w:firstLineChars="200" w:firstLine="640"/>
        <w:jc w:val="both"/>
        <w:rPr>
          <w:rFonts w:ascii="Times New Roman" w:eastAsia="仿宋_GB2312" w:hAnsi="Times New Roman"/>
          <w:color w:val="000000"/>
          <w:sz w:val="32"/>
          <w:szCs w:val="32"/>
        </w:rPr>
      </w:pPr>
      <w:r w:rsidRPr="004F76F0">
        <w:rPr>
          <w:rFonts w:ascii="Times New Roman" w:eastAsia="仿宋_GB2312" w:hint="eastAsia"/>
          <w:color w:val="000000"/>
          <w:sz w:val="32"/>
          <w:szCs w:val="32"/>
        </w:rPr>
        <w:t>现在，我向大会报告区十六届人大一次会议以来的检察工作，请予审议，并请政协委员和列席人员提出意见。</w:t>
      </w:r>
    </w:p>
    <w:p w:rsidR="00B5562D" w:rsidRPr="004F76F0" w:rsidRDefault="00B5562D" w:rsidP="00B81379">
      <w:pPr>
        <w:spacing w:line="560" w:lineRule="exact"/>
        <w:ind w:firstLineChars="200" w:firstLine="640"/>
        <w:jc w:val="both"/>
        <w:rPr>
          <w:rFonts w:ascii="Times New Roman" w:eastAsia="仿宋_GB2312" w:hAnsi="Times New Roman"/>
          <w:sz w:val="32"/>
          <w:szCs w:val="32"/>
        </w:rPr>
      </w:pPr>
      <w:r w:rsidRPr="004F76F0">
        <w:rPr>
          <w:rFonts w:ascii="Times New Roman" w:eastAsia="仿宋_GB2312" w:hAnsi="Times New Roman"/>
          <w:sz w:val="32"/>
          <w:szCs w:val="32"/>
        </w:rPr>
        <w:t>2017</w:t>
      </w:r>
      <w:r w:rsidRPr="004F76F0">
        <w:rPr>
          <w:rFonts w:ascii="Times New Roman" w:eastAsia="仿宋_GB2312" w:hAnsi="Times New Roman" w:hint="eastAsia"/>
          <w:sz w:val="32"/>
          <w:szCs w:val="32"/>
        </w:rPr>
        <w:t>年，我院在区委和市检察院的领导下，在区人大及其常委会的监督下，认真贯彻落实</w:t>
      </w:r>
      <w:r w:rsidRPr="006D2C3F">
        <w:rPr>
          <w:rFonts w:ascii="Times New Roman" w:eastAsia="仿宋_GB2312" w:hAnsi="Times New Roman" w:hint="eastAsia"/>
          <w:sz w:val="32"/>
          <w:szCs w:val="32"/>
        </w:rPr>
        <w:t>党的</w:t>
      </w:r>
      <w:r>
        <w:rPr>
          <w:rFonts w:ascii="Times New Roman" w:eastAsia="仿宋_GB2312" w:hAnsi="Times New Roman" w:hint="eastAsia"/>
          <w:sz w:val="32"/>
          <w:szCs w:val="32"/>
        </w:rPr>
        <w:t>十八大、</w:t>
      </w:r>
      <w:r w:rsidRPr="006D2C3F">
        <w:rPr>
          <w:rFonts w:ascii="Times New Roman" w:eastAsia="仿宋_GB2312" w:hAnsi="Times New Roman" w:hint="eastAsia"/>
          <w:sz w:val="32"/>
          <w:szCs w:val="32"/>
        </w:rPr>
        <w:t>十九大</w:t>
      </w:r>
      <w:r>
        <w:rPr>
          <w:rFonts w:ascii="Times New Roman" w:eastAsia="仿宋_GB2312" w:hAnsi="Times New Roman" w:hint="eastAsia"/>
          <w:sz w:val="32"/>
          <w:szCs w:val="32"/>
        </w:rPr>
        <w:t>会议</w:t>
      </w:r>
      <w:r w:rsidRPr="006D2C3F">
        <w:rPr>
          <w:rFonts w:ascii="Times New Roman" w:eastAsia="仿宋_GB2312" w:hAnsi="Times New Roman" w:hint="eastAsia"/>
          <w:sz w:val="32"/>
          <w:szCs w:val="32"/>
        </w:rPr>
        <w:t>精神</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紧紧围绕区域</w:t>
      </w:r>
      <w:r>
        <w:rPr>
          <w:rFonts w:ascii="Times New Roman" w:eastAsia="仿宋_GB2312" w:hAnsi="Times New Roman" w:hint="eastAsia"/>
          <w:sz w:val="32"/>
          <w:szCs w:val="32"/>
        </w:rPr>
        <w:t>改革发展稳定</w:t>
      </w:r>
      <w:r w:rsidRPr="004F76F0">
        <w:rPr>
          <w:rFonts w:ascii="Times New Roman" w:eastAsia="仿宋_GB2312" w:hAnsi="Times New Roman" w:hint="eastAsia"/>
          <w:sz w:val="32"/>
          <w:szCs w:val="32"/>
        </w:rPr>
        <w:t>大局，以落实高标准管理为根本要求，强化法律监督，深化司法改革，加强队伍建设，各项检察工作</w:t>
      </w:r>
      <w:r>
        <w:rPr>
          <w:rFonts w:ascii="Times New Roman" w:eastAsia="仿宋_GB2312" w:hAnsi="Times New Roman" w:hint="eastAsia"/>
          <w:sz w:val="32"/>
          <w:szCs w:val="32"/>
        </w:rPr>
        <w:t>取得新进展</w:t>
      </w:r>
      <w:r w:rsidRPr="004F76F0">
        <w:rPr>
          <w:rFonts w:ascii="Times New Roman" w:eastAsia="仿宋_GB2312" w:hAnsi="Times New Roman" w:hint="eastAsia"/>
          <w:sz w:val="32"/>
          <w:szCs w:val="32"/>
        </w:rPr>
        <w:t>。</w:t>
      </w:r>
    </w:p>
    <w:p w:rsidR="00B5562D" w:rsidRPr="004F76F0" w:rsidRDefault="00B5562D" w:rsidP="00B81379">
      <w:pPr>
        <w:widowControl/>
        <w:spacing w:line="560" w:lineRule="exact"/>
        <w:ind w:firstLineChars="200" w:firstLine="640"/>
        <w:jc w:val="both"/>
        <w:rPr>
          <w:rFonts w:ascii="Times New Roman" w:eastAsia="黑体" w:hAnsi="Times New Roman"/>
          <w:color w:val="000000"/>
          <w:sz w:val="32"/>
          <w:szCs w:val="32"/>
        </w:rPr>
      </w:pPr>
      <w:r>
        <w:rPr>
          <w:rFonts w:ascii="Times New Roman" w:eastAsia="黑体" w:hint="eastAsia"/>
          <w:color w:val="000000"/>
          <w:sz w:val="32"/>
          <w:szCs w:val="32"/>
        </w:rPr>
        <w:t>一</w:t>
      </w:r>
      <w:r w:rsidRPr="004F76F0">
        <w:rPr>
          <w:rFonts w:ascii="Times New Roman" w:eastAsia="黑体" w:hint="eastAsia"/>
          <w:color w:val="000000"/>
          <w:sz w:val="32"/>
          <w:szCs w:val="32"/>
        </w:rPr>
        <w:t>、全面履行刑事检察职能，维护社会和谐稳定</w:t>
      </w:r>
    </w:p>
    <w:p w:rsidR="00B5562D" w:rsidRPr="004F76F0" w:rsidRDefault="00B5562D" w:rsidP="00B81379">
      <w:pPr>
        <w:spacing w:line="560" w:lineRule="exact"/>
        <w:ind w:firstLineChars="196" w:firstLine="627"/>
        <w:jc w:val="both"/>
        <w:rPr>
          <w:rFonts w:ascii="Times New Roman" w:eastAsia="仿宋_GB2312" w:hAnsi="Times New Roman"/>
          <w:color w:val="000000"/>
          <w:sz w:val="32"/>
          <w:szCs w:val="32"/>
        </w:rPr>
      </w:pPr>
      <w:r w:rsidRPr="004F76F0">
        <w:rPr>
          <w:rFonts w:ascii="Times New Roman" w:eastAsia="仿宋_GB2312" w:hint="eastAsia"/>
          <w:color w:val="000000"/>
          <w:sz w:val="32"/>
          <w:szCs w:val="32"/>
        </w:rPr>
        <w:t>着眼于人民对社会平安祥和的期盼，充分发挥刑事检察打击保护</w:t>
      </w:r>
      <w:r>
        <w:rPr>
          <w:rFonts w:ascii="Times New Roman" w:eastAsia="仿宋_GB2312" w:hint="eastAsia"/>
          <w:color w:val="000000"/>
          <w:sz w:val="32"/>
          <w:szCs w:val="32"/>
        </w:rPr>
        <w:t>职能</w:t>
      </w:r>
      <w:r w:rsidRPr="004F76F0">
        <w:rPr>
          <w:rFonts w:ascii="Times New Roman" w:eastAsia="仿宋_GB2312" w:hint="eastAsia"/>
          <w:color w:val="000000"/>
          <w:sz w:val="32"/>
          <w:szCs w:val="32"/>
        </w:rPr>
        <w:t>，增强人民群众的幸福感、安全感</w:t>
      </w:r>
      <w:r>
        <w:rPr>
          <w:rFonts w:ascii="Times New Roman" w:eastAsia="仿宋_GB2312" w:hint="eastAsia"/>
          <w:color w:val="000000"/>
          <w:sz w:val="32"/>
          <w:szCs w:val="32"/>
        </w:rPr>
        <w:t>和</w:t>
      </w:r>
      <w:r w:rsidRPr="004F76F0">
        <w:rPr>
          <w:rFonts w:ascii="Times New Roman" w:eastAsia="仿宋_GB2312" w:hint="eastAsia"/>
          <w:color w:val="000000"/>
          <w:sz w:val="32"/>
          <w:szCs w:val="32"/>
        </w:rPr>
        <w:t>满意度。</w:t>
      </w:r>
    </w:p>
    <w:p w:rsidR="00B5562D" w:rsidRDefault="00B5562D" w:rsidP="00B81379">
      <w:pPr>
        <w:spacing w:line="560" w:lineRule="exact"/>
        <w:ind w:firstLineChars="196" w:firstLine="630"/>
        <w:jc w:val="both"/>
        <w:rPr>
          <w:rFonts w:ascii="Times New Roman" w:eastAsia="仿宋_GB2312" w:hAnsi="Times New Roman"/>
          <w:color w:val="000000"/>
          <w:sz w:val="32"/>
          <w:szCs w:val="32"/>
        </w:rPr>
      </w:pPr>
      <w:r w:rsidRPr="004F76F0">
        <w:rPr>
          <w:rFonts w:ascii="Times New Roman" w:eastAsia="楷体_GB2312" w:hAnsi="Times New Roman" w:hint="eastAsia"/>
          <w:b/>
          <w:color w:val="000000"/>
          <w:sz w:val="32"/>
          <w:szCs w:val="32"/>
        </w:rPr>
        <w:t>依法惩处各类刑事犯罪。</w:t>
      </w:r>
      <w:r w:rsidRPr="004F76F0">
        <w:rPr>
          <w:rFonts w:ascii="Times New Roman" w:eastAsia="仿宋_GB2312" w:hint="eastAsia"/>
          <w:color w:val="000000"/>
          <w:sz w:val="32"/>
          <w:szCs w:val="32"/>
        </w:rPr>
        <w:t>全年批准逮捕</w:t>
      </w:r>
      <w:r w:rsidRPr="004F76F0">
        <w:rPr>
          <w:rFonts w:ascii="Times New Roman" w:eastAsia="仿宋_GB2312" w:hAnsi="Times New Roman"/>
          <w:color w:val="000000"/>
          <w:sz w:val="32"/>
          <w:szCs w:val="32"/>
        </w:rPr>
        <w:t>1318</w:t>
      </w:r>
      <w:r w:rsidRPr="004F76F0">
        <w:rPr>
          <w:rFonts w:ascii="Times New Roman" w:eastAsia="仿宋_GB2312" w:hint="eastAsia"/>
          <w:color w:val="000000"/>
          <w:sz w:val="32"/>
          <w:szCs w:val="32"/>
        </w:rPr>
        <w:t>人，提起公诉</w:t>
      </w:r>
      <w:r w:rsidRPr="004F76F0">
        <w:rPr>
          <w:rFonts w:ascii="Times New Roman" w:eastAsia="仿宋_GB2312" w:hAnsi="Times New Roman"/>
          <w:color w:val="000000"/>
          <w:sz w:val="32"/>
          <w:szCs w:val="32"/>
        </w:rPr>
        <w:t>1734</w:t>
      </w:r>
      <w:r w:rsidRPr="004F76F0">
        <w:rPr>
          <w:rFonts w:ascii="Times New Roman" w:eastAsia="仿宋_GB2312" w:hint="eastAsia"/>
          <w:color w:val="000000"/>
          <w:sz w:val="32"/>
          <w:szCs w:val="32"/>
        </w:rPr>
        <w:t>人，同比分别上升</w:t>
      </w:r>
      <w:r w:rsidRPr="004F76F0">
        <w:rPr>
          <w:rFonts w:ascii="Times New Roman" w:eastAsia="仿宋_GB2312" w:hAnsi="Times New Roman"/>
          <w:color w:val="000000"/>
          <w:sz w:val="32"/>
          <w:szCs w:val="32"/>
        </w:rPr>
        <w:t>27.7%</w:t>
      </w:r>
      <w:r w:rsidRPr="004F76F0">
        <w:rPr>
          <w:rFonts w:ascii="Times New Roman" w:eastAsia="仿宋_GB2312" w:hAnsi="Times New Roman" w:hint="eastAsia"/>
          <w:color w:val="000000"/>
          <w:sz w:val="32"/>
          <w:szCs w:val="32"/>
        </w:rPr>
        <w:t>和</w:t>
      </w:r>
      <w:r w:rsidRPr="004F76F0">
        <w:rPr>
          <w:rFonts w:ascii="Times New Roman" w:eastAsia="仿宋_GB2312" w:hAnsi="Times New Roman"/>
          <w:color w:val="000000"/>
          <w:sz w:val="32"/>
          <w:szCs w:val="32"/>
        </w:rPr>
        <w:t>26%</w:t>
      </w:r>
      <w:r w:rsidRPr="004F76F0">
        <w:rPr>
          <w:rFonts w:ascii="Times New Roman" w:eastAsia="仿宋_GB2312" w:hAnsi="Times New Roman" w:hint="eastAsia"/>
          <w:color w:val="000000"/>
          <w:sz w:val="32"/>
          <w:szCs w:val="32"/>
        </w:rPr>
        <w:t>。</w:t>
      </w:r>
      <w:r w:rsidRPr="00FF1E1A">
        <w:rPr>
          <w:rFonts w:ascii="Times New Roman" w:eastAsia="仿宋_GB2312" w:hAnsi="Times New Roman" w:hint="eastAsia"/>
          <w:color w:val="000000"/>
          <w:sz w:val="32"/>
          <w:szCs w:val="32"/>
        </w:rPr>
        <w:t>严守公共安全和社会稳定，</w:t>
      </w:r>
      <w:r>
        <w:rPr>
          <w:rFonts w:ascii="Times New Roman" w:eastAsia="仿宋_GB2312" w:hAnsi="Times New Roman" w:hint="eastAsia"/>
          <w:color w:val="000000"/>
          <w:sz w:val="32"/>
          <w:szCs w:val="32"/>
        </w:rPr>
        <w:t>对</w:t>
      </w:r>
      <w:r w:rsidRPr="004F76F0">
        <w:rPr>
          <w:rFonts w:ascii="Times New Roman" w:eastAsia="仿宋_GB2312" w:hAnsi="Times New Roman" w:hint="eastAsia"/>
          <w:color w:val="000000"/>
          <w:sz w:val="32"/>
          <w:szCs w:val="32"/>
        </w:rPr>
        <w:t>非法持有枪支、</w:t>
      </w:r>
      <w:r w:rsidRPr="00A60F4C">
        <w:rPr>
          <w:rFonts w:ascii="Times New Roman" w:eastAsia="仿宋_GB2312" w:hAnsi="Times New Roman" w:hint="eastAsia"/>
          <w:color w:val="000000"/>
          <w:sz w:val="32"/>
          <w:szCs w:val="32"/>
        </w:rPr>
        <w:t>以危险方法危害公共安全</w:t>
      </w:r>
      <w:r w:rsidRPr="004F76F0">
        <w:rPr>
          <w:rFonts w:ascii="Times New Roman" w:eastAsia="仿宋_GB2312" w:hAnsi="Times New Roman" w:hint="eastAsia"/>
          <w:color w:val="000000"/>
          <w:sz w:val="32"/>
          <w:szCs w:val="32"/>
        </w:rPr>
        <w:t>等涉暴涉恐犯罪</w:t>
      </w:r>
      <w:r>
        <w:rPr>
          <w:rFonts w:ascii="Times New Roman" w:eastAsia="仿宋_GB2312" w:hAnsi="Times New Roman" w:hint="eastAsia"/>
          <w:color w:val="000000"/>
          <w:sz w:val="32"/>
          <w:szCs w:val="32"/>
        </w:rPr>
        <w:t>，提起公诉</w:t>
      </w:r>
      <w:r w:rsidRPr="004F76F0">
        <w:rPr>
          <w:rFonts w:ascii="Times New Roman" w:eastAsia="仿宋_GB2312" w:hAnsi="Times New Roman"/>
          <w:color w:val="000000"/>
          <w:sz w:val="32"/>
          <w:szCs w:val="32"/>
        </w:rPr>
        <w:t>4</w:t>
      </w:r>
      <w:r w:rsidRPr="004F76F0">
        <w:rPr>
          <w:rFonts w:ascii="Times New Roman" w:eastAsia="仿宋_GB2312" w:hAnsi="Times New Roman" w:hint="eastAsia"/>
          <w:color w:val="000000"/>
          <w:sz w:val="32"/>
          <w:szCs w:val="32"/>
        </w:rPr>
        <w:t>件</w:t>
      </w:r>
      <w:r w:rsidRPr="004F76F0">
        <w:rPr>
          <w:rFonts w:ascii="Times New Roman" w:eastAsia="仿宋_GB2312" w:hAnsi="Times New Roman"/>
          <w:color w:val="000000"/>
          <w:sz w:val="32"/>
          <w:szCs w:val="32"/>
        </w:rPr>
        <w:t>4</w:t>
      </w:r>
      <w:r w:rsidRPr="004F76F0">
        <w:rPr>
          <w:rFonts w:ascii="Times New Roman" w:eastAsia="仿宋_GB2312" w:hAnsi="Times New Roman" w:hint="eastAsia"/>
          <w:color w:val="000000"/>
          <w:sz w:val="32"/>
          <w:szCs w:val="32"/>
        </w:rPr>
        <w:t>人</w:t>
      </w:r>
      <w:r>
        <w:rPr>
          <w:rFonts w:ascii="Times New Roman" w:eastAsia="仿宋_GB2312" w:hAnsi="Times New Roman" w:hint="eastAsia"/>
          <w:color w:val="000000"/>
          <w:sz w:val="32"/>
          <w:szCs w:val="32"/>
        </w:rPr>
        <w:t>；对</w:t>
      </w:r>
      <w:r w:rsidRPr="00FF1E1A">
        <w:rPr>
          <w:rFonts w:ascii="Times New Roman" w:eastAsia="仿宋_GB2312" w:hAnsi="Times New Roman" w:hint="eastAsia"/>
          <w:color w:val="000000"/>
          <w:sz w:val="32"/>
          <w:szCs w:val="32"/>
        </w:rPr>
        <w:t>故意杀人、绑架等严重暴力犯罪，提起公诉</w:t>
      </w:r>
      <w:r w:rsidRPr="00FF1E1A">
        <w:rPr>
          <w:rFonts w:ascii="Times New Roman" w:eastAsia="仿宋_GB2312" w:hAnsi="Times New Roman"/>
          <w:color w:val="000000"/>
          <w:sz w:val="32"/>
          <w:szCs w:val="32"/>
        </w:rPr>
        <w:t>26</w:t>
      </w:r>
      <w:r w:rsidRPr="00C83B11">
        <w:rPr>
          <w:rFonts w:ascii="Times New Roman" w:eastAsia="仿宋_GB2312" w:hAnsi="Times New Roman" w:hint="eastAsia"/>
          <w:color w:val="000000"/>
          <w:sz w:val="32"/>
          <w:szCs w:val="32"/>
        </w:rPr>
        <w:t>件</w:t>
      </w:r>
      <w:r>
        <w:rPr>
          <w:rFonts w:ascii="Times New Roman" w:eastAsia="仿宋_GB2312" w:hAnsi="Times New Roman"/>
          <w:color w:val="000000"/>
          <w:sz w:val="32"/>
          <w:szCs w:val="32"/>
        </w:rPr>
        <w:t>33</w:t>
      </w:r>
      <w:r w:rsidRPr="00C83B11">
        <w:rPr>
          <w:rFonts w:ascii="Times New Roman" w:eastAsia="仿宋_GB2312" w:hAnsi="Times New Roman" w:hint="eastAsia"/>
          <w:color w:val="000000"/>
          <w:sz w:val="32"/>
          <w:szCs w:val="32"/>
        </w:rPr>
        <w:t>人</w:t>
      </w:r>
      <w:r>
        <w:rPr>
          <w:rFonts w:ascii="Times New Roman" w:eastAsia="仿宋_GB2312" w:hAnsi="Times New Roman" w:hint="eastAsia"/>
          <w:color w:val="000000"/>
          <w:sz w:val="32"/>
          <w:szCs w:val="32"/>
        </w:rPr>
        <w:t>。</w:t>
      </w:r>
      <w:r w:rsidRPr="00FF1E1A">
        <w:rPr>
          <w:rFonts w:ascii="Times New Roman" w:eastAsia="仿宋_GB2312" w:hAnsi="Times New Roman" w:hint="eastAsia"/>
          <w:color w:val="000000"/>
          <w:sz w:val="32"/>
          <w:szCs w:val="32"/>
        </w:rPr>
        <w:t>打击</w:t>
      </w:r>
      <w:r w:rsidRPr="004F76F0">
        <w:rPr>
          <w:rFonts w:ascii="Times New Roman" w:eastAsia="仿宋_GB2312" w:hAnsi="Times New Roman" w:hint="eastAsia"/>
          <w:color w:val="000000"/>
          <w:sz w:val="32"/>
          <w:szCs w:val="32"/>
        </w:rPr>
        <w:t>侵财类</w:t>
      </w:r>
      <w:r w:rsidRPr="00FF1E1A">
        <w:rPr>
          <w:rFonts w:ascii="Times New Roman" w:eastAsia="仿宋_GB2312" w:hAnsi="Times New Roman" w:hint="eastAsia"/>
          <w:color w:val="000000"/>
          <w:sz w:val="32"/>
          <w:szCs w:val="32"/>
        </w:rPr>
        <w:t>多发性犯罪，</w:t>
      </w:r>
      <w:r>
        <w:rPr>
          <w:rFonts w:ascii="Times New Roman" w:eastAsia="仿宋_GB2312" w:hAnsi="Times New Roman" w:hint="eastAsia"/>
          <w:color w:val="000000"/>
          <w:sz w:val="32"/>
          <w:szCs w:val="32"/>
        </w:rPr>
        <w:t>对“</w:t>
      </w:r>
      <w:r w:rsidRPr="004F76F0">
        <w:rPr>
          <w:rFonts w:ascii="Times New Roman" w:eastAsia="仿宋_GB2312" w:hAnsi="Times New Roman" w:hint="eastAsia"/>
          <w:color w:val="000000"/>
          <w:sz w:val="32"/>
          <w:szCs w:val="32"/>
        </w:rPr>
        <w:t>两抢一盗</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、诈骗等犯罪</w:t>
      </w:r>
      <w:r>
        <w:rPr>
          <w:rFonts w:ascii="Times New Roman" w:eastAsia="仿宋_GB2312" w:hAnsi="Times New Roman" w:hint="eastAsia"/>
          <w:color w:val="000000"/>
          <w:sz w:val="32"/>
          <w:szCs w:val="32"/>
        </w:rPr>
        <w:t>提起公诉</w:t>
      </w:r>
      <w:r w:rsidRPr="004F76F0">
        <w:rPr>
          <w:rFonts w:ascii="Times New Roman" w:eastAsia="仿宋_GB2312" w:hAnsi="Times New Roman"/>
          <w:color w:val="000000"/>
          <w:sz w:val="32"/>
          <w:szCs w:val="32"/>
        </w:rPr>
        <w:t>474</w:t>
      </w:r>
      <w:r w:rsidRPr="004F76F0">
        <w:rPr>
          <w:rFonts w:ascii="Times New Roman" w:eastAsia="仿宋_GB2312" w:hAnsi="Times New Roman" w:hint="eastAsia"/>
          <w:color w:val="000000"/>
          <w:sz w:val="32"/>
          <w:szCs w:val="32"/>
        </w:rPr>
        <w:t>件</w:t>
      </w:r>
      <w:r w:rsidRPr="004F76F0">
        <w:rPr>
          <w:rFonts w:ascii="Times New Roman" w:eastAsia="仿宋_GB2312" w:hAnsi="Times New Roman"/>
          <w:color w:val="000000"/>
          <w:sz w:val="32"/>
          <w:szCs w:val="32"/>
        </w:rPr>
        <w:t>768</w:t>
      </w:r>
      <w:r w:rsidRPr="004F76F0">
        <w:rPr>
          <w:rFonts w:ascii="Times New Roman" w:eastAsia="仿宋_GB2312" w:hAnsi="Times New Roman" w:hint="eastAsia"/>
          <w:color w:val="000000"/>
          <w:sz w:val="32"/>
          <w:szCs w:val="32"/>
        </w:rPr>
        <w:t>人</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妥善</w:t>
      </w:r>
      <w:r w:rsidRPr="004F76F0">
        <w:rPr>
          <w:rFonts w:ascii="Times New Roman" w:eastAsia="仿宋_GB2312" w:hAnsi="Times New Roman" w:hint="eastAsia"/>
          <w:color w:val="000000"/>
          <w:sz w:val="32"/>
          <w:szCs w:val="32"/>
        </w:rPr>
        <w:lastRenderedPageBreak/>
        <w:t>办理了提供虚假内幕股票信息诈骗股民钱财</w:t>
      </w:r>
      <w:r>
        <w:rPr>
          <w:rFonts w:ascii="Times New Roman" w:eastAsia="仿宋_GB2312" w:hAnsi="Times New Roman" w:hint="eastAsia"/>
          <w:color w:val="000000"/>
          <w:sz w:val="32"/>
          <w:szCs w:val="32"/>
        </w:rPr>
        <w:t>和</w:t>
      </w:r>
      <w:r w:rsidRPr="006B4AEF">
        <w:rPr>
          <w:rFonts w:ascii="Times New Roman" w:eastAsia="仿宋_GB2312" w:hAnsi="Times New Roman" w:hint="eastAsia"/>
          <w:color w:val="000000"/>
          <w:sz w:val="32"/>
          <w:szCs w:val="32"/>
        </w:rPr>
        <w:t>涉及</w:t>
      </w:r>
      <w:r w:rsidRPr="006B4AEF">
        <w:rPr>
          <w:rFonts w:ascii="Times New Roman" w:eastAsia="仿宋_GB2312" w:hAnsi="Times New Roman"/>
          <w:color w:val="000000"/>
          <w:sz w:val="32"/>
          <w:szCs w:val="32"/>
        </w:rPr>
        <w:t>500</w:t>
      </w:r>
      <w:r w:rsidRPr="006B4AEF">
        <w:rPr>
          <w:rFonts w:ascii="Times New Roman" w:eastAsia="仿宋_GB2312" w:hAnsi="Times New Roman" w:hint="eastAsia"/>
          <w:color w:val="000000"/>
          <w:sz w:val="32"/>
          <w:szCs w:val="32"/>
        </w:rPr>
        <w:t>余名被害人的</w:t>
      </w:r>
      <w:r w:rsidRPr="00113C32">
        <w:rPr>
          <w:rFonts w:ascii="Times New Roman" w:eastAsia="仿宋_GB2312" w:hAnsi="Times New Roman" w:hint="eastAsia"/>
          <w:color w:val="000000"/>
          <w:sz w:val="32"/>
          <w:szCs w:val="32"/>
        </w:rPr>
        <w:t>上海金堂拍卖公司</w:t>
      </w:r>
      <w:r>
        <w:rPr>
          <w:rFonts w:ascii="Times New Roman" w:eastAsia="仿宋_GB2312" w:hAnsi="Times New Roman" w:hint="eastAsia"/>
          <w:color w:val="000000"/>
          <w:sz w:val="32"/>
          <w:szCs w:val="32"/>
        </w:rPr>
        <w:t>系</w:t>
      </w:r>
      <w:r w:rsidRPr="006B4AEF">
        <w:rPr>
          <w:rFonts w:ascii="Times New Roman" w:eastAsia="仿宋_GB2312" w:hAnsi="Times New Roman" w:hint="eastAsia"/>
          <w:color w:val="000000"/>
          <w:sz w:val="32"/>
          <w:szCs w:val="32"/>
        </w:rPr>
        <w:t>列合同诈骗案</w:t>
      </w:r>
      <w:r w:rsidRPr="004F76F0">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维护社会管理秩序，对</w:t>
      </w:r>
      <w:r w:rsidRPr="00C83B11">
        <w:rPr>
          <w:rFonts w:ascii="Times New Roman" w:eastAsia="仿宋_GB2312" w:hAnsi="Times New Roman" w:hint="eastAsia"/>
          <w:color w:val="000000"/>
          <w:sz w:val="32"/>
          <w:szCs w:val="32"/>
        </w:rPr>
        <w:t>毒品犯罪</w:t>
      </w:r>
      <w:r>
        <w:rPr>
          <w:rFonts w:ascii="Times New Roman" w:eastAsia="仿宋_GB2312" w:hAnsi="Times New Roman" w:hint="eastAsia"/>
          <w:color w:val="000000"/>
          <w:sz w:val="32"/>
          <w:szCs w:val="32"/>
        </w:rPr>
        <w:t>提起公诉</w:t>
      </w:r>
      <w:r>
        <w:rPr>
          <w:rFonts w:ascii="Times New Roman" w:eastAsia="仿宋_GB2312" w:hAnsi="Times New Roman"/>
          <w:color w:val="000000"/>
          <w:sz w:val="32"/>
          <w:szCs w:val="32"/>
        </w:rPr>
        <w:t>341</w:t>
      </w:r>
      <w:r w:rsidRPr="00C83B11">
        <w:rPr>
          <w:rFonts w:ascii="Times New Roman" w:eastAsia="仿宋_GB2312" w:hAnsi="Times New Roman" w:hint="eastAsia"/>
          <w:color w:val="000000"/>
          <w:sz w:val="32"/>
          <w:szCs w:val="32"/>
        </w:rPr>
        <w:t>件</w:t>
      </w:r>
      <w:r>
        <w:rPr>
          <w:rFonts w:ascii="Times New Roman" w:eastAsia="仿宋_GB2312" w:hAnsi="Times New Roman"/>
          <w:color w:val="000000"/>
          <w:sz w:val="32"/>
          <w:szCs w:val="32"/>
        </w:rPr>
        <w:t>364</w:t>
      </w:r>
      <w:r w:rsidRPr="00C83B11">
        <w:rPr>
          <w:rFonts w:ascii="Times New Roman" w:eastAsia="仿宋_GB2312" w:hAnsi="Times New Roman" w:hint="eastAsia"/>
          <w:color w:val="000000"/>
          <w:sz w:val="32"/>
          <w:szCs w:val="32"/>
        </w:rPr>
        <w:t>人</w:t>
      </w:r>
      <w:r>
        <w:rPr>
          <w:rFonts w:ascii="Times New Roman" w:eastAsia="仿宋_GB2312" w:hAnsi="Times New Roman" w:hint="eastAsia"/>
          <w:color w:val="000000"/>
          <w:sz w:val="32"/>
          <w:szCs w:val="32"/>
        </w:rPr>
        <w:t>，同比上升</w:t>
      </w:r>
      <w:r>
        <w:rPr>
          <w:rFonts w:ascii="Times New Roman" w:eastAsia="仿宋_GB2312" w:hAnsi="Times New Roman"/>
          <w:color w:val="000000"/>
          <w:sz w:val="32"/>
          <w:szCs w:val="32"/>
        </w:rPr>
        <w:t>44.5%</w:t>
      </w:r>
      <w:r>
        <w:rPr>
          <w:rFonts w:ascii="Times New Roman" w:eastAsia="仿宋_GB2312" w:hAnsi="Times New Roman" w:hint="eastAsia"/>
          <w:color w:val="000000"/>
          <w:sz w:val="32"/>
          <w:szCs w:val="32"/>
        </w:rPr>
        <w:t>。</w:t>
      </w:r>
      <w:r w:rsidRPr="00FF1E1A">
        <w:rPr>
          <w:rFonts w:ascii="Times New Roman" w:eastAsia="仿宋_GB2312" w:hAnsi="Times New Roman" w:hint="eastAsia"/>
          <w:color w:val="000000"/>
          <w:sz w:val="32"/>
          <w:szCs w:val="32"/>
        </w:rPr>
        <w:t>严惩危害食品药品安全等犯罪，</w:t>
      </w:r>
      <w:r>
        <w:rPr>
          <w:rFonts w:ascii="Times New Roman" w:eastAsia="仿宋_GB2312" w:hAnsi="Times New Roman" w:hint="eastAsia"/>
          <w:color w:val="000000"/>
          <w:sz w:val="32"/>
          <w:szCs w:val="32"/>
        </w:rPr>
        <w:t>提起公诉</w:t>
      </w:r>
      <w:r w:rsidRPr="00D37A53">
        <w:rPr>
          <w:rFonts w:ascii="Times New Roman" w:eastAsia="仿宋_GB2312" w:hAnsi="Times New Roman"/>
          <w:color w:val="000000"/>
          <w:sz w:val="32"/>
          <w:szCs w:val="32"/>
        </w:rPr>
        <w:t>11</w:t>
      </w:r>
      <w:r w:rsidRPr="00D37A53">
        <w:rPr>
          <w:rFonts w:ascii="Times New Roman" w:eastAsia="仿宋_GB2312" w:hAnsi="Times New Roman" w:hint="eastAsia"/>
          <w:color w:val="000000"/>
          <w:sz w:val="32"/>
          <w:szCs w:val="32"/>
        </w:rPr>
        <w:t>件</w:t>
      </w:r>
      <w:r w:rsidRPr="00D37A53">
        <w:rPr>
          <w:rFonts w:ascii="Times New Roman" w:eastAsia="仿宋_GB2312" w:hAnsi="Times New Roman"/>
          <w:color w:val="000000"/>
          <w:sz w:val="32"/>
          <w:szCs w:val="32"/>
        </w:rPr>
        <w:t>26</w:t>
      </w:r>
      <w:r w:rsidRPr="00D37A53">
        <w:rPr>
          <w:rFonts w:ascii="Times New Roman" w:eastAsia="仿宋_GB2312" w:hAnsi="Times New Roman" w:hint="eastAsia"/>
          <w:color w:val="000000"/>
          <w:sz w:val="32"/>
          <w:szCs w:val="32"/>
        </w:rPr>
        <w:t>人</w:t>
      </w:r>
      <w:r w:rsidRPr="004F76F0">
        <w:rPr>
          <w:rFonts w:ascii="Times New Roman" w:eastAsia="仿宋_GB2312" w:hAnsi="Times New Roman" w:hint="eastAsia"/>
          <w:color w:val="000000"/>
          <w:sz w:val="32"/>
          <w:szCs w:val="32"/>
        </w:rPr>
        <w:t>，</w:t>
      </w:r>
      <w:r w:rsidRPr="00FF1E1A">
        <w:rPr>
          <w:rFonts w:ascii="Times New Roman" w:eastAsia="仿宋_GB2312" w:hAnsi="Times New Roman" w:hint="eastAsia"/>
          <w:sz w:val="32"/>
          <w:szCs w:val="32"/>
        </w:rPr>
        <w:t>办理了多起利用网络</w:t>
      </w:r>
      <w:r w:rsidRPr="004F76F0">
        <w:rPr>
          <w:rFonts w:ascii="Times New Roman" w:eastAsia="仿宋_GB2312" w:hAnsi="Times New Roman" w:hint="eastAsia"/>
          <w:color w:val="000000"/>
          <w:sz w:val="32"/>
          <w:szCs w:val="32"/>
        </w:rPr>
        <w:t>销售有毒有害减肥药、</w:t>
      </w:r>
      <w:r w:rsidRPr="006B4AEF">
        <w:rPr>
          <w:rFonts w:ascii="Times New Roman" w:eastAsia="仿宋_GB2312" w:hAnsi="Times New Roman" w:hint="eastAsia"/>
          <w:color w:val="000000"/>
          <w:sz w:val="32"/>
          <w:szCs w:val="32"/>
        </w:rPr>
        <w:t>假美白针</w:t>
      </w:r>
      <w:r w:rsidRPr="004F76F0">
        <w:rPr>
          <w:rFonts w:ascii="Times New Roman" w:eastAsia="仿宋_GB2312" w:hAnsi="Times New Roman" w:hint="eastAsia"/>
          <w:color w:val="000000"/>
          <w:sz w:val="32"/>
          <w:szCs w:val="32"/>
        </w:rPr>
        <w:t>等医疗美容</w:t>
      </w:r>
      <w:r>
        <w:rPr>
          <w:rFonts w:ascii="Times New Roman" w:eastAsia="仿宋_GB2312" w:hAnsi="Times New Roman" w:hint="eastAsia"/>
          <w:color w:val="000000"/>
          <w:sz w:val="32"/>
          <w:szCs w:val="32"/>
        </w:rPr>
        <w:t>领域犯罪</w:t>
      </w:r>
      <w:r w:rsidRPr="004F76F0">
        <w:rPr>
          <w:rFonts w:ascii="Times New Roman" w:eastAsia="仿宋_GB2312" w:hAnsi="Times New Roman" w:hint="eastAsia"/>
          <w:color w:val="000000"/>
          <w:sz w:val="32"/>
          <w:szCs w:val="32"/>
        </w:rPr>
        <w:t>案件。</w:t>
      </w:r>
    </w:p>
    <w:p w:rsidR="00B5562D" w:rsidRPr="000D32E5" w:rsidRDefault="00B5562D" w:rsidP="00B81379">
      <w:pPr>
        <w:spacing w:line="560" w:lineRule="exact"/>
        <w:ind w:firstLineChars="196" w:firstLine="630"/>
        <w:jc w:val="both"/>
        <w:rPr>
          <w:rFonts w:ascii="Times New Roman" w:eastAsia="仿宋_GB2312" w:hAnsi="Times New Roman"/>
          <w:sz w:val="32"/>
          <w:szCs w:val="32"/>
        </w:rPr>
      </w:pPr>
      <w:r w:rsidRPr="00D37A53">
        <w:rPr>
          <w:rFonts w:ascii="Times New Roman" w:eastAsia="楷体_GB2312" w:hAnsi="Times New Roman" w:hint="eastAsia"/>
          <w:b/>
          <w:color w:val="000000"/>
          <w:kern w:val="0"/>
          <w:sz w:val="32"/>
          <w:szCs w:val="32"/>
        </w:rPr>
        <w:t>落实宽严相济刑事司法政策。</w:t>
      </w:r>
      <w:r w:rsidRPr="004F76F0">
        <w:rPr>
          <w:rFonts w:ascii="Times New Roman" w:eastAsia="仿宋_GB2312" w:hAnsi="Times New Roman" w:hint="eastAsia"/>
          <w:sz w:val="32"/>
          <w:szCs w:val="32"/>
        </w:rPr>
        <w:t>针对轻微刑事犯罪及初犯、偶犯</w:t>
      </w:r>
      <w:r>
        <w:rPr>
          <w:rFonts w:ascii="Times New Roman" w:eastAsia="仿宋_GB2312" w:hAnsi="Times New Roman" w:hint="eastAsia"/>
          <w:sz w:val="32"/>
          <w:szCs w:val="32"/>
        </w:rPr>
        <w:t>、未成年人和老年人</w:t>
      </w:r>
      <w:r w:rsidRPr="004F76F0">
        <w:rPr>
          <w:rFonts w:ascii="Times New Roman" w:eastAsia="仿宋_GB2312" w:hAnsi="Times New Roman" w:hint="eastAsia"/>
          <w:sz w:val="32"/>
          <w:szCs w:val="32"/>
        </w:rPr>
        <w:t>等依法慎捕慎诉，不批准逮捕</w:t>
      </w:r>
      <w:r>
        <w:rPr>
          <w:rFonts w:ascii="Times New Roman" w:eastAsia="仿宋_GB2312" w:hAnsi="Times New Roman"/>
          <w:sz w:val="32"/>
          <w:szCs w:val="32"/>
        </w:rPr>
        <w:t>103</w:t>
      </w:r>
      <w:r w:rsidRPr="004F76F0">
        <w:rPr>
          <w:rFonts w:ascii="Times New Roman" w:eastAsia="仿宋_GB2312" w:hAnsi="Times New Roman" w:hint="eastAsia"/>
          <w:sz w:val="32"/>
          <w:szCs w:val="32"/>
        </w:rPr>
        <w:t>人，不起诉</w:t>
      </w:r>
      <w:r>
        <w:rPr>
          <w:rFonts w:ascii="Times New Roman" w:eastAsia="仿宋_GB2312" w:hAnsi="Times New Roman"/>
          <w:sz w:val="32"/>
          <w:szCs w:val="32"/>
        </w:rPr>
        <w:t>27</w:t>
      </w:r>
      <w:r w:rsidRPr="004F76F0">
        <w:rPr>
          <w:rFonts w:ascii="Times New Roman" w:eastAsia="仿宋_GB2312" w:hAnsi="Times New Roman" w:hint="eastAsia"/>
          <w:sz w:val="32"/>
          <w:szCs w:val="32"/>
        </w:rPr>
        <w:t>人。</w:t>
      </w:r>
      <w:r>
        <w:rPr>
          <w:rFonts w:ascii="Times New Roman" w:eastAsia="仿宋_GB2312" w:hAnsi="Times New Roman" w:hint="eastAsia"/>
          <w:sz w:val="32"/>
          <w:szCs w:val="32"/>
        </w:rPr>
        <w:t>对</w:t>
      </w:r>
      <w:r w:rsidRPr="00D37A53">
        <w:rPr>
          <w:rFonts w:ascii="Times New Roman" w:eastAsia="仿宋_GB2312" w:hAnsi="Times New Roman"/>
          <w:sz w:val="32"/>
          <w:szCs w:val="32"/>
        </w:rPr>
        <w:t>5</w:t>
      </w:r>
      <w:r>
        <w:rPr>
          <w:rFonts w:ascii="Times New Roman" w:eastAsia="仿宋_GB2312" w:hAnsi="Times New Roman" w:hint="eastAsia"/>
          <w:sz w:val="32"/>
          <w:szCs w:val="32"/>
        </w:rPr>
        <w:t>名刑事被害人给予</w:t>
      </w:r>
      <w:r w:rsidRPr="00D37A53">
        <w:rPr>
          <w:rFonts w:ascii="Times New Roman" w:eastAsia="仿宋_GB2312" w:hAnsi="Times New Roman" w:hint="eastAsia"/>
          <w:sz w:val="32"/>
          <w:szCs w:val="32"/>
        </w:rPr>
        <w:t>司法救助</w:t>
      </w:r>
      <w:r>
        <w:rPr>
          <w:rFonts w:ascii="Times New Roman" w:eastAsia="仿宋_GB2312" w:hAnsi="Times New Roman" w:hint="eastAsia"/>
          <w:sz w:val="32"/>
          <w:szCs w:val="32"/>
        </w:rPr>
        <w:t>，</w:t>
      </w:r>
      <w:r w:rsidRPr="00D37A53">
        <w:rPr>
          <w:rFonts w:ascii="Times New Roman" w:eastAsia="仿宋_GB2312" w:hAnsi="Times New Roman" w:hint="eastAsia"/>
          <w:sz w:val="32"/>
          <w:szCs w:val="32"/>
        </w:rPr>
        <w:t>发放救助款</w:t>
      </w:r>
      <w:r w:rsidRPr="00D37A53">
        <w:rPr>
          <w:rFonts w:ascii="Times New Roman" w:eastAsia="仿宋_GB2312" w:hAnsi="Times New Roman"/>
          <w:sz w:val="32"/>
          <w:szCs w:val="32"/>
        </w:rPr>
        <w:t>43600</w:t>
      </w:r>
      <w:r w:rsidRPr="00D37A53">
        <w:rPr>
          <w:rFonts w:ascii="Times New Roman" w:eastAsia="仿宋_GB2312" w:hAnsi="Times New Roman" w:hint="eastAsia"/>
          <w:sz w:val="32"/>
          <w:szCs w:val="32"/>
        </w:rPr>
        <w:t>元。</w:t>
      </w:r>
      <w:r w:rsidRPr="004F76F0">
        <w:rPr>
          <w:rFonts w:ascii="Times New Roman" w:eastAsia="仿宋_GB2312" w:hAnsi="Times New Roman" w:hint="eastAsia"/>
          <w:sz w:val="32"/>
          <w:szCs w:val="32"/>
        </w:rPr>
        <w:t>严厉打击</w:t>
      </w:r>
      <w:r w:rsidRPr="004F76F0">
        <w:rPr>
          <w:rFonts w:ascii="Times New Roman" w:eastAsia="仿宋_GB2312" w:hAnsi="Times New Roman" w:hint="eastAsia"/>
          <w:color w:val="000000"/>
          <w:sz w:val="32"/>
          <w:szCs w:val="32"/>
        </w:rPr>
        <w:t>侵犯未成年人犯罪，</w:t>
      </w:r>
      <w:r w:rsidRPr="004F76F0">
        <w:rPr>
          <w:rFonts w:ascii="Times New Roman" w:eastAsia="仿宋_GB2312" w:hAnsi="Times New Roman" w:hint="eastAsia"/>
          <w:sz w:val="32"/>
          <w:szCs w:val="32"/>
        </w:rPr>
        <w:t>妥善办理一起公安部督办的</w:t>
      </w:r>
      <w:r w:rsidRPr="004F76F0">
        <w:rPr>
          <w:rFonts w:ascii="Times New Roman" w:eastAsia="仿宋_GB2312" w:hAnsi="Times New Roman" w:hint="eastAsia"/>
          <w:color w:val="000000"/>
          <w:sz w:val="32"/>
          <w:szCs w:val="32"/>
        </w:rPr>
        <w:t>利用互联网猥亵儿童案。</w:t>
      </w:r>
      <w:r>
        <w:rPr>
          <w:rFonts w:ascii="Times New Roman" w:eastAsia="仿宋_GB2312" w:hAnsi="Times New Roman" w:hint="eastAsia"/>
          <w:color w:val="000000"/>
          <w:sz w:val="32"/>
          <w:szCs w:val="32"/>
        </w:rPr>
        <w:t>加强未成年人司法保护，</w:t>
      </w:r>
      <w:r w:rsidRPr="004F76F0">
        <w:rPr>
          <w:rFonts w:ascii="Times New Roman" w:eastAsia="仿宋_GB2312" w:hAnsi="Times New Roman" w:hint="eastAsia"/>
          <w:sz w:val="32"/>
          <w:szCs w:val="32"/>
        </w:rPr>
        <w:t>对</w:t>
      </w:r>
      <w:r w:rsidRPr="004F76F0">
        <w:rPr>
          <w:rFonts w:ascii="Times New Roman" w:eastAsia="仿宋_GB2312" w:hAnsi="Times New Roman"/>
          <w:sz w:val="32"/>
          <w:szCs w:val="32"/>
        </w:rPr>
        <w:t>8</w:t>
      </w:r>
      <w:r w:rsidRPr="004F76F0">
        <w:rPr>
          <w:rFonts w:ascii="Times New Roman" w:eastAsia="仿宋_GB2312" w:hAnsi="Times New Roman" w:hint="eastAsia"/>
          <w:sz w:val="32"/>
          <w:szCs w:val="32"/>
        </w:rPr>
        <w:t>名涉罪未成年人开展观护帮教，会同区妇联开展心理疏导</w:t>
      </w:r>
      <w:r w:rsidRPr="004F76F0">
        <w:rPr>
          <w:rFonts w:ascii="Times New Roman" w:eastAsia="仿宋_GB2312" w:hAnsi="Times New Roman"/>
          <w:sz w:val="32"/>
          <w:szCs w:val="32"/>
        </w:rPr>
        <w:t>2</w:t>
      </w:r>
      <w:r w:rsidRPr="004F76F0">
        <w:rPr>
          <w:rFonts w:ascii="Times New Roman" w:eastAsia="仿宋_GB2312" w:hAnsi="Times New Roman" w:hint="eastAsia"/>
          <w:sz w:val="32"/>
          <w:szCs w:val="32"/>
        </w:rPr>
        <w:t>次、亲职教育</w:t>
      </w:r>
      <w:r w:rsidRPr="004F76F0">
        <w:rPr>
          <w:rFonts w:ascii="Times New Roman" w:eastAsia="仿宋_GB2312" w:hAnsi="Times New Roman"/>
          <w:sz w:val="32"/>
          <w:szCs w:val="32"/>
        </w:rPr>
        <w:t>18</w:t>
      </w:r>
      <w:r w:rsidRPr="004F76F0">
        <w:rPr>
          <w:rFonts w:ascii="Times New Roman" w:eastAsia="仿宋_GB2312" w:hAnsi="Times New Roman" w:hint="eastAsia"/>
          <w:sz w:val="32"/>
          <w:szCs w:val="32"/>
        </w:rPr>
        <w:t>次。加强校园欺凌防</w:t>
      </w:r>
      <w:r>
        <w:rPr>
          <w:rFonts w:ascii="Times New Roman" w:eastAsia="仿宋_GB2312" w:hAnsi="Times New Roman" w:hint="eastAsia"/>
          <w:sz w:val="32"/>
          <w:szCs w:val="32"/>
        </w:rPr>
        <w:t>治</w:t>
      </w:r>
      <w:r w:rsidRPr="004F76F0">
        <w:rPr>
          <w:rFonts w:ascii="Times New Roman" w:eastAsia="仿宋_GB2312" w:hAnsi="Times New Roman" w:hint="eastAsia"/>
          <w:sz w:val="32"/>
          <w:szCs w:val="32"/>
        </w:rPr>
        <w:t>，开展</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法治进校园</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巡讲</w:t>
      </w:r>
      <w:r w:rsidRPr="004F76F0">
        <w:rPr>
          <w:rFonts w:ascii="Times New Roman" w:eastAsia="仿宋_GB2312" w:hAnsi="Times New Roman"/>
          <w:sz w:val="32"/>
          <w:szCs w:val="32"/>
        </w:rPr>
        <w:t>8</w:t>
      </w:r>
      <w:r w:rsidRPr="004F76F0">
        <w:rPr>
          <w:rFonts w:ascii="Times New Roman" w:eastAsia="仿宋_GB2312" w:hAnsi="Times New Roman" w:hint="eastAsia"/>
          <w:sz w:val="32"/>
          <w:szCs w:val="32"/>
        </w:rPr>
        <w:t>次，制作专题展板到南湖职校等学校进行巡展。就</w:t>
      </w:r>
      <w:r>
        <w:rPr>
          <w:rFonts w:ascii="Times New Roman" w:eastAsia="仿宋_GB2312" w:hAnsi="Times New Roman" w:hint="eastAsia"/>
          <w:sz w:val="32"/>
          <w:szCs w:val="32"/>
        </w:rPr>
        <w:t>一起</w:t>
      </w:r>
      <w:r w:rsidRPr="004F76F0">
        <w:rPr>
          <w:rFonts w:ascii="Times New Roman" w:eastAsia="仿宋_GB2312" w:hAnsi="Times New Roman" w:hint="eastAsia"/>
          <w:sz w:val="32"/>
          <w:szCs w:val="32"/>
        </w:rPr>
        <w:t>撤销弃婴父亲的监护人资格问题，建议市儿童临时看护中心提起维权诉讼。</w:t>
      </w:r>
    </w:p>
    <w:p w:rsidR="00B5562D" w:rsidRPr="004F76F0" w:rsidRDefault="00B5562D" w:rsidP="00B81379">
      <w:pPr>
        <w:spacing w:line="560" w:lineRule="exact"/>
        <w:ind w:firstLineChars="196" w:firstLine="630"/>
        <w:jc w:val="both"/>
        <w:rPr>
          <w:rFonts w:ascii="Times New Roman" w:eastAsia="仿宋_GB2312" w:hAnsi="Times New Roman"/>
          <w:sz w:val="32"/>
          <w:szCs w:val="32"/>
        </w:rPr>
      </w:pPr>
      <w:r w:rsidRPr="004F76F0">
        <w:rPr>
          <w:rFonts w:ascii="Times New Roman" w:eastAsia="楷体_GB2312" w:hAnsi="Times New Roman" w:hint="eastAsia"/>
          <w:b/>
          <w:color w:val="000000"/>
          <w:kern w:val="0"/>
          <w:sz w:val="32"/>
          <w:szCs w:val="32"/>
        </w:rPr>
        <w:t>积极参与社会</w:t>
      </w:r>
      <w:r>
        <w:rPr>
          <w:rFonts w:ascii="Times New Roman" w:eastAsia="楷体_GB2312" w:hAnsi="Times New Roman" w:hint="eastAsia"/>
          <w:b/>
          <w:color w:val="000000"/>
          <w:kern w:val="0"/>
          <w:sz w:val="32"/>
          <w:szCs w:val="32"/>
        </w:rPr>
        <w:t>治安</w:t>
      </w:r>
      <w:r w:rsidRPr="004F76F0">
        <w:rPr>
          <w:rFonts w:ascii="Times New Roman" w:eastAsia="楷体_GB2312" w:hAnsi="Times New Roman" w:hint="eastAsia"/>
          <w:b/>
          <w:color w:val="000000"/>
          <w:kern w:val="0"/>
          <w:sz w:val="32"/>
          <w:szCs w:val="32"/>
        </w:rPr>
        <w:t>综合治理。</w:t>
      </w:r>
      <w:r w:rsidRPr="004F76F0">
        <w:rPr>
          <w:rFonts w:ascii="Times New Roman" w:eastAsia="仿宋_GB2312" w:hAnsi="Times New Roman" w:hint="eastAsia"/>
          <w:sz w:val="32"/>
          <w:szCs w:val="32"/>
        </w:rPr>
        <w:t>配合公安机关</w:t>
      </w:r>
      <w:r w:rsidRPr="004F76F0">
        <w:rPr>
          <w:rFonts w:ascii="Times New Roman" w:eastAsia="仿宋_GB2312" w:hint="eastAsia"/>
          <w:color w:val="000000"/>
          <w:sz w:val="32"/>
          <w:szCs w:val="32"/>
        </w:rPr>
        <w:t>开展打击</w:t>
      </w:r>
      <w:r>
        <w:rPr>
          <w:rFonts w:ascii="Times New Roman" w:eastAsia="仿宋_GB2312" w:hAnsi="Times New Roman" w:hint="eastAsia"/>
          <w:color w:val="000000"/>
          <w:sz w:val="32"/>
          <w:szCs w:val="32"/>
        </w:rPr>
        <w:t>“</w:t>
      </w:r>
      <w:r w:rsidRPr="004F76F0">
        <w:rPr>
          <w:rFonts w:ascii="Times New Roman" w:eastAsia="仿宋_GB2312" w:hint="eastAsia"/>
          <w:color w:val="000000"/>
          <w:sz w:val="32"/>
          <w:szCs w:val="32"/>
        </w:rPr>
        <w:t>套路贷</w:t>
      </w:r>
      <w:r>
        <w:rPr>
          <w:rFonts w:ascii="Times New Roman" w:eastAsia="仿宋_GB2312" w:hAnsi="Times New Roman" w:hint="eastAsia"/>
          <w:color w:val="000000"/>
          <w:sz w:val="32"/>
          <w:szCs w:val="32"/>
        </w:rPr>
        <w:t>”“</w:t>
      </w:r>
      <w:r w:rsidRPr="004F76F0">
        <w:rPr>
          <w:rFonts w:ascii="Times New Roman" w:eastAsia="仿宋_GB2312" w:hint="eastAsia"/>
          <w:color w:val="000000"/>
          <w:sz w:val="32"/>
          <w:szCs w:val="32"/>
        </w:rPr>
        <w:t>盗抢骗</w:t>
      </w:r>
      <w:r>
        <w:rPr>
          <w:rFonts w:ascii="Times New Roman" w:eastAsia="仿宋_GB2312" w:hAnsi="Times New Roman" w:hint="eastAsia"/>
          <w:color w:val="000000"/>
          <w:sz w:val="32"/>
          <w:szCs w:val="32"/>
        </w:rPr>
        <w:t>”“</w:t>
      </w:r>
      <w:r w:rsidRPr="004F76F0">
        <w:rPr>
          <w:rFonts w:ascii="Times New Roman" w:eastAsia="仿宋_GB2312" w:hint="eastAsia"/>
          <w:color w:val="000000"/>
          <w:sz w:val="32"/>
          <w:szCs w:val="32"/>
        </w:rPr>
        <w:t>黄赌毒</w:t>
      </w:r>
      <w:r>
        <w:rPr>
          <w:rFonts w:ascii="Times New Roman" w:eastAsia="仿宋_GB2312" w:hAnsi="Times New Roman" w:hint="eastAsia"/>
          <w:color w:val="000000"/>
          <w:sz w:val="32"/>
          <w:szCs w:val="32"/>
        </w:rPr>
        <w:t>”</w:t>
      </w:r>
      <w:r w:rsidRPr="004F76F0">
        <w:rPr>
          <w:rFonts w:ascii="Times New Roman" w:eastAsia="仿宋_GB2312" w:hint="eastAsia"/>
          <w:color w:val="000000"/>
          <w:sz w:val="32"/>
          <w:szCs w:val="32"/>
        </w:rPr>
        <w:t>、电信网络诈骗、道路交通违法</w:t>
      </w:r>
      <w:r w:rsidRPr="004F76F0">
        <w:rPr>
          <w:rFonts w:ascii="Times New Roman" w:eastAsia="仿宋_GB2312" w:hAnsi="Times New Roman" w:hint="eastAsia"/>
          <w:color w:val="000000"/>
          <w:sz w:val="32"/>
          <w:szCs w:val="32"/>
        </w:rPr>
        <w:t>整治等专项行动</w:t>
      </w:r>
      <w:r w:rsidRPr="004F76F0">
        <w:rPr>
          <w:rFonts w:ascii="Times New Roman" w:eastAsia="仿宋_GB2312" w:hAnsi="Times New Roman"/>
          <w:color w:val="000000"/>
          <w:sz w:val="32"/>
          <w:szCs w:val="32"/>
        </w:rPr>
        <w:t>6</w:t>
      </w:r>
      <w:r w:rsidRPr="004F76F0">
        <w:rPr>
          <w:rFonts w:ascii="Times New Roman" w:eastAsia="仿宋_GB2312" w:hAnsi="Times New Roman" w:hint="eastAsia"/>
          <w:color w:val="000000"/>
          <w:sz w:val="32"/>
          <w:szCs w:val="32"/>
        </w:rPr>
        <w:t>项，</w:t>
      </w:r>
      <w:r w:rsidRPr="00FF1E1A">
        <w:rPr>
          <w:rFonts w:ascii="Times New Roman" w:eastAsia="仿宋_GB2312" w:hAnsi="Times New Roman" w:hint="eastAsia"/>
          <w:color w:val="000000"/>
          <w:sz w:val="32"/>
          <w:szCs w:val="32"/>
        </w:rPr>
        <w:t>办理了一批涉案人数众多、跨境跨省实施电信网络诈骗等重大敏感案件</w:t>
      </w:r>
      <w:r w:rsidRPr="004F76F0">
        <w:rPr>
          <w:rFonts w:ascii="Times New Roman" w:eastAsia="仿宋_GB2312" w:hAnsi="Times New Roman" w:hint="eastAsia"/>
          <w:color w:val="000000"/>
          <w:sz w:val="32"/>
          <w:szCs w:val="32"/>
        </w:rPr>
        <w:t>。</w:t>
      </w:r>
      <w:r w:rsidRPr="00D37A53">
        <w:rPr>
          <w:rFonts w:ascii="Times New Roman" w:eastAsia="仿宋_GB2312" w:hAnsi="Times New Roman" w:hint="eastAsia"/>
          <w:color w:val="000000"/>
          <w:sz w:val="32"/>
          <w:szCs w:val="32"/>
        </w:rPr>
        <w:t>制发检察建议</w:t>
      </w:r>
      <w:r>
        <w:rPr>
          <w:rFonts w:ascii="Times New Roman" w:eastAsia="仿宋_GB2312" w:hAnsi="Times New Roman"/>
          <w:color w:val="000000"/>
          <w:sz w:val="32"/>
          <w:szCs w:val="32"/>
        </w:rPr>
        <w:t>35</w:t>
      </w:r>
      <w:r w:rsidRPr="00D37A53">
        <w:rPr>
          <w:rFonts w:ascii="Times New Roman" w:eastAsia="仿宋_GB2312" w:hAnsi="Times New Roman" w:hint="eastAsia"/>
          <w:color w:val="000000"/>
          <w:sz w:val="32"/>
          <w:szCs w:val="32"/>
        </w:rPr>
        <w:t>份，帮助案发单位堵漏建制。</w:t>
      </w:r>
      <w:r>
        <w:rPr>
          <w:rFonts w:ascii="Times New Roman" w:eastAsia="仿宋_GB2312" w:hAnsi="Times New Roman" w:hint="eastAsia"/>
          <w:color w:val="000000"/>
          <w:sz w:val="32"/>
          <w:szCs w:val="32"/>
        </w:rPr>
        <w:t>针</w:t>
      </w:r>
      <w:r w:rsidRPr="000D32E5">
        <w:rPr>
          <w:rFonts w:ascii="Times New Roman" w:eastAsia="仿宋_GB2312" w:hAnsi="Times New Roman" w:hint="eastAsia"/>
          <w:color w:val="000000"/>
          <w:sz w:val="32"/>
          <w:szCs w:val="32"/>
        </w:rPr>
        <w:t>对重</w:t>
      </w:r>
      <w:r w:rsidRPr="00D37A53">
        <w:rPr>
          <w:rFonts w:ascii="Times New Roman" w:eastAsia="仿宋_GB2312" w:hAnsi="Times New Roman" w:hint="eastAsia"/>
          <w:color w:val="000000"/>
          <w:sz w:val="32"/>
          <w:szCs w:val="32"/>
        </w:rPr>
        <w:t>大</w:t>
      </w:r>
      <w:r>
        <w:rPr>
          <w:rFonts w:ascii="Times New Roman" w:eastAsia="仿宋_GB2312" w:hAnsi="Times New Roman" w:hint="eastAsia"/>
          <w:color w:val="000000"/>
          <w:sz w:val="32"/>
          <w:szCs w:val="32"/>
        </w:rPr>
        <w:t>、疑难和</w:t>
      </w:r>
      <w:r w:rsidRPr="00D37A53">
        <w:rPr>
          <w:rFonts w:ascii="Times New Roman" w:eastAsia="仿宋_GB2312" w:hAnsi="Times New Roman" w:hint="eastAsia"/>
          <w:color w:val="000000"/>
          <w:sz w:val="32"/>
          <w:szCs w:val="32"/>
        </w:rPr>
        <w:t>涉</w:t>
      </w:r>
      <w:r>
        <w:rPr>
          <w:rFonts w:ascii="Times New Roman" w:eastAsia="仿宋_GB2312" w:hAnsi="Times New Roman" w:hint="eastAsia"/>
          <w:color w:val="000000"/>
          <w:sz w:val="32"/>
          <w:szCs w:val="32"/>
        </w:rPr>
        <w:t>众型案件开展</w:t>
      </w:r>
      <w:r w:rsidRPr="00D37A53">
        <w:rPr>
          <w:rFonts w:ascii="Times New Roman" w:eastAsia="仿宋_GB2312" w:hAnsi="Times New Roman" w:hint="eastAsia"/>
          <w:color w:val="000000"/>
          <w:sz w:val="32"/>
          <w:szCs w:val="32"/>
        </w:rPr>
        <w:t>风险评估，妥善</w:t>
      </w:r>
      <w:r w:rsidRPr="004F76F0">
        <w:rPr>
          <w:rFonts w:ascii="Times New Roman" w:eastAsia="仿宋_GB2312" w:hAnsi="Times New Roman" w:hint="eastAsia"/>
          <w:color w:val="000000"/>
          <w:sz w:val="32"/>
          <w:szCs w:val="32"/>
        </w:rPr>
        <w:t>化解金融集体访</w:t>
      </w:r>
      <w:r w:rsidRPr="004F76F0">
        <w:rPr>
          <w:rFonts w:ascii="Times New Roman" w:eastAsia="仿宋_GB2312" w:hAnsi="Times New Roman"/>
          <w:color w:val="000000"/>
          <w:sz w:val="32"/>
          <w:szCs w:val="32"/>
        </w:rPr>
        <w:t>20</w:t>
      </w:r>
      <w:r w:rsidRPr="004F76F0">
        <w:rPr>
          <w:rFonts w:ascii="Times New Roman" w:eastAsia="仿宋_GB2312" w:hAnsi="Times New Roman" w:hint="eastAsia"/>
          <w:color w:val="000000"/>
          <w:sz w:val="32"/>
          <w:szCs w:val="32"/>
        </w:rPr>
        <w:t>批</w:t>
      </w:r>
      <w:r w:rsidRPr="00FF1E1A">
        <w:rPr>
          <w:rFonts w:ascii="Times New Roman" w:eastAsia="仿宋_GB2312" w:hAnsi="Times New Roman"/>
          <w:color w:val="000000"/>
          <w:sz w:val="32"/>
          <w:szCs w:val="32"/>
        </w:rPr>
        <w:t>356</w:t>
      </w:r>
      <w:r w:rsidRPr="00FF1E1A">
        <w:rPr>
          <w:rFonts w:ascii="Times New Roman" w:eastAsia="仿宋_GB2312" w:hAnsi="Times New Roman" w:hint="eastAsia"/>
          <w:color w:val="000000"/>
          <w:sz w:val="32"/>
          <w:szCs w:val="32"/>
        </w:rPr>
        <w:t>人，</w:t>
      </w:r>
      <w:r w:rsidRPr="00F12768">
        <w:rPr>
          <w:rFonts w:ascii="Times New Roman" w:eastAsia="仿宋_GB2312" w:hAnsi="Times New Roman" w:hint="eastAsia"/>
          <w:color w:val="000000"/>
          <w:sz w:val="32"/>
          <w:szCs w:val="32"/>
        </w:rPr>
        <w:t>一起</w:t>
      </w:r>
      <w:r w:rsidRPr="00FF1E1A">
        <w:rPr>
          <w:rFonts w:ascii="Times New Roman" w:eastAsia="仿宋_GB2312" w:hAnsi="Times New Roman" w:hint="eastAsia"/>
          <w:color w:val="000000"/>
          <w:sz w:val="32"/>
          <w:szCs w:val="32"/>
        </w:rPr>
        <w:t>扬言自焚案得到妥善处置。结合</w:t>
      </w:r>
      <w:r>
        <w:rPr>
          <w:rFonts w:ascii="Times New Roman" w:eastAsia="仿宋_GB2312" w:hAnsi="Times New Roman" w:hint="eastAsia"/>
          <w:color w:val="000000"/>
          <w:sz w:val="32"/>
          <w:szCs w:val="32"/>
        </w:rPr>
        <w:t>“</w:t>
      </w:r>
      <w:r w:rsidRPr="00FF1E1A">
        <w:rPr>
          <w:rFonts w:ascii="Times New Roman" w:eastAsia="仿宋_GB2312" w:hAnsi="Times New Roman" w:hint="eastAsia"/>
          <w:color w:val="000000"/>
          <w:sz w:val="32"/>
          <w:szCs w:val="32"/>
        </w:rPr>
        <w:t>七五</w:t>
      </w:r>
      <w:r>
        <w:rPr>
          <w:rFonts w:ascii="Times New Roman" w:eastAsia="仿宋_GB2312" w:hAnsi="Times New Roman" w:hint="eastAsia"/>
          <w:color w:val="000000"/>
          <w:sz w:val="32"/>
          <w:szCs w:val="32"/>
        </w:rPr>
        <w:t>”</w:t>
      </w:r>
      <w:r w:rsidRPr="00FF1E1A">
        <w:rPr>
          <w:rFonts w:ascii="Times New Roman" w:eastAsia="仿宋_GB2312" w:hAnsi="Times New Roman" w:hint="eastAsia"/>
          <w:color w:val="000000"/>
          <w:sz w:val="32"/>
          <w:szCs w:val="32"/>
        </w:rPr>
        <w:t>普法</w:t>
      </w:r>
      <w:r>
        <w:rPr>
          <w:rFonts w:ascii="Times New Roman" w:eastAsia="仿宋_GB2312" w:hAnsi="Times New Roman" w:hint="eastAsia"/>
          <w:color w:val="000000"/>
          <w:sz w:val="32"/>
          <w:szCs w:val="32"/>
        </w:rPr>
        <w:t>和“宪法宣传周”</w:t>
      </w:r>
      <w:r w:rsidRPr="00FF1E1A">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开展</w:t>
      </w:r>
      <w:r w:rsidRPr="004F76F0">
        <w:rPr>
          <w:rFonts w:ascii="Times New Roman" w:eastAsia="仿宋_GB2312" w:hAnsi="Times New Roman" w:hint="eastAsia"/>
          <w:sz w:val="32"/>
          <w:szCs w:val="32"/>
        </w:rPr>
        <w:t>法治宣讲</w:t>
      </w:r>
      <w:r>
        <w:rPr>
          <w:rFonts w:ascii="Times New Roman" w:eastAsia="仿宋_GB2312" w:hAnsi="Times New Roman" w:hint="eastAsia"/>
          <w:sz w:val="32"/>
          <w:szCs w:val="32"/>
        </w:rPr>
        <w:t>“进党校、</w:t>
      </w:r>
      <w:r w:rsidRPr="004F76F0">
        <w:rPr>
          <w:rFonts w:ascii="Times New Roman" w:eastAsia="仿宋_GB2312" w:hAnsi="Times New Roman" w:hint="eastAsia"/>
          <w:sz w:val="32"/>
          <w:szCs w:val="32"/>
        </w:rPr>
        <w:t>进机关、进企业、进学校、进社区</w:t>
      </w:r>
      <w:r>
        <w:rPr>
          <w:rFonts w:ascii="Times New Roman" w:eastAsia="仿宋_GB2312" w:hAnsi="Times New Roman" w:hint="eastAsia"/>
          <w:sz w:val="32"/>
          <w:szCs w:val="32"/>
        </w:rPr>
        <w:t>”</w:t>
      </w:r>
      <w:r>
        <w:rPr>
          <w:rFonts w:ascii="Times New Roman" w:eastAsia="仿宋_GB2312" w:hAnsi="Times New Roman"/>
          <w:sz w:val="32"/>
          <w:szCs w:val="32"/>
        </w:rPr>
        <w:lastRenderedPageBreak/>
        <w:t>41</w:t>
      </w:r>
      <w:r w:rsidRPr="004F76F0">
        <w:rPr>
          <w:rFonts w:ascii="Times New Roman" w:eastAsia="仿宋_GB2312" w:hAnsi="Times New Roman" w:hint="eastAsia"/>
          <w:sz w:val="32"/>
          <w:szCs w:val="32"/>
        </w:rPr>
        <w:t>次</w:t>
      </w:r>
      <w:r>
        <w:rPr>
          <w:rFonts w:ascii="Times New Roman" w:eastAsia="仿宋_GB2312" w:hAnsi="Times New Roman" w:hint="eastAsia"/>
          <w:sz w:val="32"/>
          <w:szCs w:val="32"/>
        </w:rPr>
        <w:t>。积极参与基层社会治理，</w:t>
      </w:r>
      <w:r w:rsidRPr="004F76F0">
        <w:rPr>
          <w:rFonts w:ascii="Times New Roman" w:eastAsia="仿宋_GB2312" w:hAnsi="Times New Roman" w:hint="eastAsia"/>
          <w:sz w:val="32"/>
          <w:szCs w:val="32"/>
        </w:rPr>
        <w:t>至欧阳、广中、凉城、嘉兴等街道开展</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检察官面对面</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系列宣讲，提高群众防范金融诈骗</w:t>
      </w:r>
      <w:r>
        <w:rPr>
          <w:rFonts w:ascii="Times New Roman" w:eastAsia="仿宋_GB2312" w:hAnsi="Times New Roman" w:hint="eastAsia"/>
          <w:sz w:val="32"/>
          <w:szCs w:val="32"/>
        </w:rPr>
        <w:t>和</w:t>
      </w:r>
      <w:r w:rsidRPr="004F76F0">
        <w:rPr>
          <w:rFonts w:ascii="Times New Roman" w:eastAsia="仿宋_GB2312" w:hAnsi="Times New Roman" w:hint="eastAsia"/>
          <w:sz w:val="32"/>
          <w:szCs w:val="32"/>
        </w:rPr>
        <w:t>电信诈骗的意识。</w:t>
      </w:r>
    </w:p>
    <w:p w:rsidR="00B5562D" w:rsidRDefault="00B5562D" w:rsidP="00B81379">
      <w:pPr>
        <w:spacing w:line="560" w:lineRule="exact"/>
        <w:ind w:firstLineChars="200" w:firstLine="640"/>
        <w:jc w:val="both"/>
        <w:rPr>
          <w:rFonts w:ascii="Times New Roman" w:eastAsia="黑体" w:hAnsi="Times New Roman"/>
          <w:color w:val="000000"/>
          <w:sz w:val="32"/>
          <w:szCs w:val="32"/>
        </w:rPr>
      </w:pPr>
      <w:r>
        <w:rPr>
          <w:rFonts w:ascii="Times New Roman" w:eastAsia="黑体" w:hint="eastAsia"/>
          <w:color w:val="000000"/>
          <w:sz w:val="32"/>
          <w:szCs w:val="32"/>
        </w:rPr>
        <w:t>二</w:t>
      </w:r>
      <w:r w:rsidRPr="004F76F0">
        <w:rPr>
          <w:rFonts w:ascii="Times New Roman" w:eastAsia="黑体" w:hint="eastAsia"/>
          <w:color w:val="000000"/>
          <w:sz w:val="32"/>
          <w:szCs w:val="32"/>
        </w:rPr>
        <w:t>、打造优良法治环境，服务保障</w:t>
      </w:r>
      <w:r>
        <w:rPr>
          <w:rFonts w:ascii="Times New Roman" w:eastAsia="黑体" w:hint="eastAsia"/>
          <w:color w:val="000000"/>
          <w:sz w:val="32"/>
          <w:szCs w:val="32"/>
        </w:rPr>
        <w:t>区域</w:t>
      </w:r>
      <w:r w:rsidRPr="004F76F0">
        <w:rPr>
          <w:rFonts w:ascii="Times New Roman" w:eastAsia="黑体" w:hint="eastAsia"/>
          <w:color w:val="000000"/>
          <w:sz w:val="32"/>
          <w:szCs w:val="32"/>
        </w:rPr>
        <w:t>经济社会发展</w:t>
      </w:r>
    </w:p>
    <w:p w:rsidR="00B5562D" w:rsidRDefault="00B5562D" w:rsidP="00B81379">
      <w:pPr>
        <w:spacing w:line="560" w:lineRule="exact"/>
        <w:ind w:firstLineChars="200" w:firstLine="640"/>
        <w:jc w:val="both"/>
        <w:rPr>
          <w:rFonts w:ascii="Times New Roman" w:eastAsia="黑体" w:hAnsi="Times New Roman"/>
          <w:color w:val="000000"/>
          <w:sz w:val="32"/>
          <w:szCs w:val="32"/>
        </w:rPr>
      </w:pPr>
      <w:r w:rsidRPr="004F76F0">
        <w:rPr>
          <w:rFonts w:ascii="Times New Roman" w:eastAsia="仿宋_GB2312" w:hAnsi="Times New Roman" w:hint="eastAsia"/>
          <w:color w:val="000000"/>
          <w:sz w:val="32"/>
          <w:szCs w:val="32"/>
        </w:rPr>
        <w:t>发挥</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捕诉研防</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一体化专业办案优势，坚持跨前一步、主动作为，服务保障</w:t>
      </w:r>
      <w:r>
        <w:rPr>
          <w:rFonts w:ascii="Times New Roman" w:eastAsia="仿宋_GB2312" w:hAnsi="Times New Roman" w:hint="eastAsia"/>
          <w:color w:val="000000"/>
          <w:sz w:val="32"/>
          <w:szCs w:val="32"/>
        </w:rPr>
        <w:t>金融、科创和航运</w:t>
      </w:r>
      <w:r w:rsidRPr="004F76F0">
        <w:rPr>
          <w:rFonts w:ascii="Times New Roman" w:eastAsia="仿宋_GB2312" w:hAnsi="Times New Roman" w:hint="eastAsia"/>
          <w:color w:val="000000"/>
          <w:sz w:val="32"/>
          <w:szCs w:val="32"/>
        </w:rPr>
        <w:t>中心建设。</w:t>
      </w:r>
    </w:p>
    <w:p w:rsidR="00B5562D" w:rsidRDefault="00B5562D" w:rsidP="00B81379">
      <w:pPr>
        <w:spacing w:line="560" w:lineRule="exact"/>
        <w:ind w:firstLineChars="200" w:firstLine="643"/>
        <w:jc w:val="both"/>
        <w:rPr>
          <w:rFonts w:ascii="Times New Roman" w:eastAsia="黑体" w:hAnsi="Times New Roman"/>
          <w:color w:val="000000"/>
          <w:sz w:val="32"/>
          <w:szCs w:val="32"/>
        </w:rPr>
      </w:pPr>
      <w:r w:rsidRPr="004F76F0">
        <w:rPr>
          <w:rFonts w:ascii="Times New Roman" w:eastAsia="楷体_GB2312" w:hAnsi="Times New Roman" w:hint="eastAsia"/>
          <w:b/>
          <w:kern w:val="0"/>
          <w:sz w:val="32"/>
          <w:szCs w:val="32"/>
        </w:rPr>
        <w:t>坚持惩防并举，着力维护金融秩序防范风险。</w:t>
      </w:r>
      <w:r w:rsidRPr="004F76F0">
        <w:rPr>
          <w:rFonts w:ascii="Times New Roman" w:eastAsia="仿宋_GB2312" w:hAnsi="Times New Roman" w:hint="eastAsia"/>
          <w:color w:val="000000"/>
          <w:sz w:val="32"/>
          <w:szCs w:val="32"/>
        </w:rPr>
        <w:t>积极应对金融犯罪持续高发的严峻态势，起诉金融</w:t>
      </w:r>
      <w:r>
        <w:rPr>
          <w:rFonts w:ascii="Times New Roman" w:eastAsia="仿宋_GB2312" w:hAnsi="Times New Roman" w:hint="eastAsia"/>
          <w:color w:val="000000"/>
          <w:sz w:val="32"/>
          <w:szCs w:val="32"/>
        </w:rPr>
        <w:t>犯罪</w:t>
      </w:r>
      <w:r w:rsidRPr="004F76F0">
        <w:rPr>
          <w:rFonts w:ascii="Times New Roman" w:eastAsia="仿宋_GB2312" w:hAnsi="Times New Roman" w:hint="eastAsia"/>
          <w:color w:val="000000"/>
          <w:sz w:val="32"/>
          <w:szCs w:val="32"/>
        </w:rPr>
        <w:t>案件</w:t>
      </w:r>
      <w:r w:rsidRPr="004F76F0">
        <w:rPr>
          <w:rFonts w:ascii="Times New Roman" w:eastAsia="仿宋_GB2312" w:hAnsi="Times New Roman"/>
          <w:color w:val="000000"/>
          <w:sz w:val="32"/>
          <w:szCs w:val="32"/>
        </w:rPr>
        <w:t>105</w:t>
      </w:r>
      <w:r w:rsidRPr="004F76F0">
        <w:rPr>
          <w:rFonts w:ascii="Times New Roman" w:eastAsia="仿宋_GB2312" w:hAnsi="Times New Roman" w:hint="eastAsia"/>
          <w:color w:val="000000"/>
          <w:sz w:val="32"/>
          <w:szCs w:val="32"/>
        </w:rPr>
        <w:t>件</w:t>
      </w:r>
      <w:r w:rsidRPr="004F76F0">
        <w:rPr>
          <w:rFonts w:ascii="Times New Roman" w:eastAsia="仿宋_GB2312" w:hAnsi="Times New Roman"/>
          <w:color w:val="000000"/>
          <w:sz w:val="32"/>
          <w:szCs w:val="32"/>
        </w:rPr>
        <w:t>281</w:t>
      </w:r>
      <w:r w:rsidRPr="004F76F0">
        <w:rPr>
          <w:rFonts w:ascii="Times New Roman" w:eastAsia="仿宋_GB2312" w:hAnsi="Times New Roman" w:hint="eastAsia"/>
          <w:color w:val="000000"/>
          <w:sz w:val="32"/>
          <w:szCs w:val="32"/>
        </w:rPr>
        <w:t>人，同比上升</w:t>
      </w:r>
      <w:r>
        <w:rPr>
          <w:rFonts w:ascii="Times New Roman" w:eastAsia="仿宋_GB2312" w:hAnsi="Times New Roman"/>
          <w:color w:val="000000"/>
          <w:sz w:val="32"/>
          <w:szCs w:val="32"/>
        </w:rPr>
        <w:t>52.2</w:t>
      </w:r>
      <w:r w:rsidRPr="004F76F0">
        <w:rPr>
          <w:rFonts w:ascii="Times New Roman" w:eastAsia="仿宋_GB2312" w:hAnsi="Times New Roman"/>
          <w:color w:val="000000"/>
          <w:sz w:val="32"/>
          <w:szCs w:val="32"/>
        </w:rPr>
        <w:t>%</w:t>
      </w:r>
      <w:r w:rsidRPr="004F76F0">
        <w:rPr>
          <w:rFonts w:ascii="Times New Roman" w:eastAsia="仿宋_GB2312" w:hAnsi="Times New Roman" w:hint="eastAsia"/>
          <w:color w:val="000000"/>
          <w:sz w:val="32"/>
          <w:szCs w:val="32"/>
        </w:rPr>
        <w:t>。依法妥善办理</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泛亚</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国阳</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国诚</w:t>
      </w:r>
      <w:r>
        <w:rPr>
          <w:rFonts w:ascii="Times New Roman" w:eastAsia="仿宋_GB2312" w:hAnsi="Times New Roman" w:hint="eastAsia"/>
          <w:color w:val="000000"/>
          <w:sz w:val="32"/>
          <w:szCs w:val="32"/>
        </w:rPr>
        <w:t>”和“</w:t>
      </w:r>
      <w:r w:rsidRPr="004F76F0">
        <w:rPr>
          <w:rFonts w:ascii="Times New Roman" w:eastAsia="仿宋_GB2312" w:hAnsi="Times New Roman" w:hint="eastAsia"/>
          <w:color w:val="000000"/>
          <w:sz w:val="32"/>
          <w:szCs w:val="32"/>
        </w:rPr>
        <w:t>崇厚</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等重大涉众型非法集资案件</w:t>
      </w:r>
      <w:r w:rsidRPr="004F76F0">
        <w:rPr>
          <w:rFonts w:ascii="Times New Roman" w:eastAsia="仿宋_GB2312" w:hAnsi="Times New Roman"/>
          <w:color w:val="000000"/>
          <w:sz w:val="32"/>
          <w:szCs w:val="32"/>
        </w:rPr>
        <w:t>65</w:t>
      </w:r>
      <w:r w:rsidRPr="004F76F0">
        <w:rPr>
          <w:rFonts w:ascii="Times New Roman" w:eastAsia="仿宋_GB2312" w:hAnsi="Times New Roman" w:hint="eastAsia"/>
          <w:color w:val="000000"/>
          <w:sz w:val="32"/>
          <w:szCs w:val="32"/>
        </w:rPr>
        <w:t>件</w:t>
      </w:r>
      <w:r w:rsidRPr="004F76F0">
        <w:rPr>
          <w:rFonts w:ascii="Times New Roman" w:eastAsia="仿宋_GB2312" w:hAnsi="Times New Roman"/>
          <w:color w:val="000000"/>
          <w:sz w:val="32"/>
          <w:szCs w:val="32"/>
        </w:rPr>
        <w:t>229</w:t>
      </w:r>
      <w:r w:rsidRPr="004F76F0">
        <w:rPr>
          <w:rFonts w:ascii="Times New Roman" w:eastAsia="仿宋_GB2312" w:hAnsi="Times New Roman" w:hint="eastAsia"/>
          <w:color w:val="000000"/>
          <w:sz w:val="32"/>
          <w:szCs w:val="32"/>
        </w:rPr>
        <w:t>人，涉案投资参与人</w:t>
      </w:r>
      <w:r>
        <w:rPr>
          <w:rFonts w:ascii="Times New Roman" w:eastAsia="仿宋_GB2312" w:hAnsi="Times New Roman"/>
          <w:color w:val="000000"/>
          <w:sz w:val="32"/>
          <w:szCs w:val="32"/>
        </w:rPr>
        <w:t>2232</w:t>
      </w:r>
      <w:r w:rsidRPr="004F76F0">
        <w:rPr>
          <w:rFonts w:ascii="Times New Roman" w:eastAsia="仿宋_GB2312" w:hAnsi="Times New Roman" w:hint="eastAsia"/>
          <w:color w:val="000000"/>
          <w:sz w:val="32"/>
          <w:szCs w:val="32"/>
        </w:rPr>
        <w:t>人，</w:t>
      </w:r>
      <w:r>
        <w:rPr>
          <w:rFonts w:ascii="Times New Roman" w:eastAsia="仿宋_GB2312" w:hAnsi="Times New Roman" w:hint="eastAsia"/>
          <w:color w:val="000000"/>
          <w:sz w:val="32"/>
          <w:szCs w:val="32"/>
        </w:rPr>
        <w:t>总</w:t>
      </w:r>
      <w:r w:rsidRPr="004F76F0">
        <w:rPr>
          <w:rFonts w:ascii="Times New Roman" w:eastAsia="仿宋_GB2312" w:hAnsi="Times New Roman" w:hint="eastAsia"/>
          <w:color w:val="000000"/>
          <w:sz w:val="32"/>
          <w:szCs w:val="32"/>
        </w:rPr>
        <w:t>案值高达</w:t>
      </w:r>
      <w:r>
        <w:rPr>
          <w:rFonts w:ascii="Times New Roman" w:eastAsia="仿宋_GB2312" w:hAnsi="Times New Roman"/>
          <w:color w:val="000000"/>
          <w:sz w:val="32"/>
          <w:szCs w:val="32"/>
        </w:rPr>
        <w:t>31</w:t>
      </w:r>
      <w:r>
        <w:rPr>
          <w:rFonts w:ascii="Times New Roman" w:eastAsia="仿宋_GB2312" w:hAnsi="Times New Roman" w:hint="eastAsia"/>
          <w:color w:val="000000"/>
          <w:sz w:val="32"/>
          <w:szCs w:val="32"/>
        </w:rPr>
        <w:t>亿余</w:t>
      </w:r>
      <w:r w:rsidRPr="004F76F0">
        <w:rPr>
          <w:rFonts w:ascii="Times New Roman" w:eastAsia="仿宋_GB2312" w:hAnsi="Times New Roman" w:hint="eastAsia"/>
          <w:color w:val="000000"/>
          <w:sz w:val="32"/>
          <w:szCs w:val="32"/>
        </w:rPr>
        <w:t>元。依法办理了</w:t>
      </w:r>
      <w:r w:rsidRPr="006B4AEF">
        <w:rPr>
          <w:rFonts w:ascii="Times New Roman" w:eastAsia="仿宋_GB2312" w:hAnsi="Times New Roman" w:hint="eastAsia"/>
          <w:color w:val="000000"/>
          <w:sz w:val="32"/>
          <w:szCs w:val="32"/>
        </w:rPr>
        <w:t>全市首例涉外旅游险保险诈骗案</w:t>
      </w:r>
      <w:r w:rsidRPr="004F76F0">
        <w:rPr>
          <w:rFonts w:ascii="Times New Roman" w:eastAsia="仿宋_GB2312" w:hAnsi="Times New Roman" w:hint="eastAsia"/>
          <w:color w:val="000000"/>
          <w:sz w:val="32"/>
          <w:szCs w:val="32"/>
        </w:rPr>
        <w:t>、</w:t>
      </w:r>
      <w:r w:rsidRPr="006B4AEF">
        <w:rPr>
          <w:rFonts w:ascii="Times New Roman" w:eastAsia="仿宋_GB2312" w:hAnsi="Times New Roman" w:hint="eastAsia"/>
          <w:color w:val="000000"/>
          <w:sz w:val="32"/>
          <w:szCs w:val="32"/>
        </w:rPr>
        <w:t>假借私募基金名义非法吸收公众存款</w:t>
      </w:r>
      <w:r w:rsidRPr="004F76F0">
        <w:rPr>
          <w:rFonts w:ascii="Times New Roman" w:eastAsia="仿宋_GB2312" w:hAnsi="Times New Roman" w:hint="eastAsia"/>
          <w:color w:val="000000"/>
          <w:sz w:val="32"/>
          <w:szCs w:val="32"/>
        </w:rPr>
        <w:t>等新型案件，</w:t>
      </w:r>
      <w:r w:rsidRPr="00D37A53">
        <w:rPr>
          <w:rFonts w:ascii="Times New Roman" w:eastAsia="仿宋_GB2312" w:hAnsi="Times New Roman" w:hint="eastAsia"/>
          <w:color w:val="000000"/>
          <w:sz w:val="32"/>
          <w:szCs w:val="32"/>
        </w:rPr>
        <w:t>向平安财产保险公司等</w:t>
      </w:r>
      <w:r w:rsidRPr="00D37A53">
        <w:rPr>
          <w:rFonts w:ascii="Times New Roman" w:eastAsia="仿宋_GB2312" w:hAnsi="Times New Roman"/>
          <w:color w:val="000000"/>
          <w:sz w:val="32"/>
          <w:szCs w:val="32"/>
        </w:rPr>
        <w:t>8</w:t>
      </w:r>
      <w:r w:rsidRPr="00D37A53">
        <w:rPr>
          <w:rFonts w:ascii="Times New Roman" w:eastAsia="仿宋_GB2312" w:hAnsi="Times New Roman" w:hint="eastAsia"/>
          <w:color w:val="000000"/>
          <w:sz w:val="32"/>
          <w:szCs w:val="32"/>
        </w:rPr>
        <w:t>家</w:t>
      </w:r>
      <w:r>
        <w:rPr>
          <w:rFonts w:ascii="Times New Roman" w:eastAsia="仿宋_GB2312" w:hAnsi="Times New Roman" w:hint="eastAsia"/>
          <w:color w:val="000000"/>
          <w:sz w:val="32"/>
          <w:szCs w:val="32"/>
        </w:rPr>
        <w:t>保险公司</w:t>
      </w:r>
      <w:r w:rsidRPr="00D37A53">
        <w:rPr>
          <w:rFonts w:ascii="Times New Roman" w:eastAsia="仿宋_GB2312" w:hAnsi="Times New Roman" w:hint="eastAsia"/>
          <w:color w:val="000000"/>
          <w:sz w:val="32"/>
          <w:szCs w:val="32"/>
        </w:rPr>
        <w:t>制发检察建议。制定</w:t>
      </w:r>
      <w:r w:rsidRPr="004F76F0">
        <w:rPr>
          <w:rFonts w:ascii="Times New Roman" w:eastAsia="仿宋_GB2312" w:hAnsi="Times New Roman" w:hint="eastAsia"/>
          <w:color w:val="000000"/>
          <w:sz w:val="32"/>
          <w:szCs w:val="32"/>
        </w:rPr>
        <w:t>《服务保障金融中心建设若干意见》</w:t>
      </w:r>
      <w:r w:rsidRPr="004F76F0">
        <w:rPr>
          <w:rFonts w:ascii="Times New Roman" w:eastAsia="仿宋_GB2312" w:hAnsi="Times New Roman" w:hint="eastAsia"/>
          <w:sz w:val="32"/>
          <w:szCs w:val="32"/>
        </w:rPr>
        <w:t>《金融检察工作标准指引（</w:t>
      </w:r>
      <w:r w:rsidRPr="004F76F0">
        <w:rPr>
          <w:rFonts w:ascii="Times New Roman" w:eastAsia="仿宋_GB2312" w:hAnsi="Times New Roman"/>
          <w:sz w:val="32"/>
          <w:szCs w:val="32"/>
        </w:rPr>
        <w:t>1.0</w:t>
      </w:r>
      <w:r w:rsidRPr="004F76F0">
        <w:rPr>
          <w:rFonts w:ascii="Times New Roman" w:eastAsia="仿宋_GB2312" w:hAnsi="Times New Roman" w:hint="eastAsia"/>
          <w:sz w:val="32"/>
          <w:szCs w:val="32"/>
        </w:rPr>
        <w:t>版）》，</w:t>
      </w:r>
      <w:r w:rsidRPr="004F76F0">
        <w:rPr>
          <w:rFonts w:ascii="Times New Roman" w:eastAsia="仿宋_GB2312" w:hAnsi="Times New Roman" w:hint="eastAsia"/>
          <w:color w:val="000000"/>
          <w:sz w:val="32"/>
          <w:szCs w:val="32"/>
        </w:rPr>
        <w:t>发布金融检察白皮书、典型案例集和风险防范手册，加强金融犯罪风险评估</w:t>
      </w:r>
      <w:r>
        <w:rPr>
          <w:rFonts w:ascii="Times New Roman" w:eastAsia="仿宋_GB2312" w:hAnsi="Times New Roman" w:hint="eastAsia"/>
          <w:color w:val="000000"/>
          <w:sz w:val="32"/>
          <w:szCs w:val="32"/>
        </w:rPr>
        <w:t>和</w:t>
      </w:r>
      <w:r w:rsidRPr="004F76F0">
        <w:rPr>
          <w:rFonts w:ascii="Times New Roman" w:eastAsia="仿宋_GB2312" w:hAnsi="Times New Roman" w:hint="eastAsia"/>
          <w:color w:val="000000"/>
          <w:sz w:val="32"/>
          <w:szCs w:val="32"/>
        </w:rPr>
        <w:t>防控。与区公安、法院</w:t>
      </w:r>
      <w:r>
        <w:rPr>
          <w:rFonts w:ascii="Times New Roman" w:eastAsia="仿宋_GB2312" w:hAnsi="Times New Roman" w:hint="eastAsia"/>
          <w:color w:val="000000"/>
          <w:sz w:val="32"/>
          <w:szCs w:val="32"/>
        </w:rPr>
        <w:t>和</w:t>
      </w:r>
      <w:r w:rsidRPr="004F76F0">
        <w:rPr>
          <w:rFonts w:ascii="Times New Roman" w:eastAsia="仿宋_GB2312" w:hAnsi="Times New Roman" w:hint="eastAsia"/>
          <w:color w:val="000000"/>
          <w:sz w:val="32"/>
          <w:szCs w:val="32"/>
        </w:rPr>
        <w:t>金融服务局会签合作备忘录，建立工作联络和月报制度，及时研究解决问题，</w:t>
      </w:r>
      <w:r w:rsidRPr="004F76F0">
        <w:rPr>
          <w:rFonts w:ascii="Times New Roman" w:eastAsia="仿宋_GB2312" w:hAnsi="Times New Roman" w:hint="eastAsia"/>
          <w:sz w:val="32"/>
          <w:szCs w:val="32"/>
        </w:rPr>
        <w:t>促进金融行业健康发展。</w:t>
      </w:r>
    </w:p>
    <w:p w:rsidR="00B5562D" w:rsidRPr="00787F1D" w:rsidRDefault="00B5562D" w:rsidP="00B81379">
      <w:pPr>
        <w:spacing w:line="560" w:lineRule="exact"/>
        <w:ind w:firstLineChars="200" w:firstLine="643"/>
        <w:jc w:val="both"/>
        <w:rPr>
          <w:rFonts w:ascii="Times New Roman" w:eastAsia="黑体" w:hAnsi="Times New Roman"/>
          <w:color w:val="000000"/>
          <w:sz w:val="32"/>
          <w:szCs w:val="32"/>
        </w:rPr>
      </w:pPr>
      <w:r w:rsidRPr="004F76F0">
        <w:rPr>
          <w:rFonts w:ascii="Times New Roman" w:eastAsia="楷体_GB2312" w:hAnsi="Times New Roman" w:hint="eastAsia"/>
          <w:b/>
          <w:kern w:val="0"/>
          <w:sz w:val="32"/>
          <w:szCs w:val="32"/>
        </w:rPr>
        <w:t>聚焦科技创新，着力加强知识产权司法保护。</w:t>
      </w:r>
      <w:r w:rsidRPr="0095717D">
        <w:rPr>
          <w:rFonts w:ascii="Times New Roman" w:eastAsia="仿宋_GB2312" w:hAnsi="Times New Roman" w:hint="eastAsia"/>
          <w:color w:val="000000"/>
          <w:sz w:val="32"/>
          <w:szCs w:val="32"/>
        </w:rPr>
        <w:t>起</w:t>
      </w:r>
      <w:r w:rsidRPr="004F76F0">
        <w:rPr>
          <w:rFonts w:ascii="Times New Roman" w:eastAsia="仿宋_GB2312" w:hAnsi="Times New Roman" w:hint="eastAsia"/>
          <w:color w:val="000000"/>
          <w:sz w:val="32"/>
          <w:szCs w:val="32"/>
        </w:rPr>
        <w:t>诉侵犯知识产权犯罪</w:t>
      </w:r>
      <w:r>
        <w:rPr>
          <w:rFonts w:ascii="Times New Roman" w:eastAsia="仿宋_GB2312" w:hAnsi="Times New Roman" w:hint="eastAsia"/>
          <w:color w:val="000000"/>
          <w:sz w:val="32"/>
          <w:szCs w:val="32"/>
        </w:rPr>
        <w:t>案件</w:t>
      </w:r>
      <w:r w:rsidRPr="004F76F0">
        <w:rPr>
          <w:rFonts w:ascii="Times New Roman" w:eastAsia="仿宋_GB2312" w:hAnsi="Times New Roman"/>
          <w:color w:val="000000"/>
          <w:sz w:val="32"/>
          <w:szCs w:val="32"/>
        </w:rPr>
        <w:t>17</w:t>
      </w:r>
      <w:r w:rsidRPr="004F76F0">
        <w:rPr>
          <w:rFonts w:ascii="Times New Roman" w:eastAsia="仿宋_GB2312" w:hAnsi="Times New Roman" w:hint="eastAsia"/>
          <w:color w:val="000000"/>
          <w:sz w:val="32"/>
          <w:szCs w:val="32"/>
        </w:rPr>
        <w:t>件</w:t>
      </w:r>
      <w:r w:rsidRPr="004F76F0">
        <w:rPr>
          <w:rFonts w:ascii="Times New Roman" w:eastAsia="仿宋_GB2312" w:hAnsi="Times New Roman"/>
          <w:color w:val="000000"/>
          <w:sz w:val="32"/>
          <w:szCs w:val="32"/>
        </w:rPr>
        <w:t>29</w:t>
      </w:r>
      <w:r w:rsidRPr="004F76F0">
        <w:rPr>
          <w:rFonts w:ascii="Times New Roman" w:eastAsia="仿宋_GB2312" w:hAnsi="Times New Roman" w:hint="eastAsia"/>
          <w:color w:val="000000"/>
          <w:sz w:val="32"/>
          <w:szCs w:val="32"/>
        </w:rPr>
        <w:t>人，办理了利用淘宝网销售</w:t>
      </w:r>
      <w:r w:rsidRPr="004F76F0">
        <w:rPr>
          <w:rFonts w:ascii="Times New Roman" w:eastAsia="仿宋_GB2312" w:hint="eastAsia"/>
          <w:color w:val="000000"/>
          <w:sz w:val="32"/>
          <w:szCs w:val="32"/>
        </w:rPr>
        <w:t>假冒澳大利亚</w:t>
      </w:r>
      <w:r w:rsidRPr="004F76F0">
        <w:rPr>
          <w:rFonts w:ascii="Times New Roman" w:eastAsia="仿宋_GB2312" w:hAnsi="Times New Roman" w:hint="eastAsia"/>
          <w:color w:val="000000"/>
          <w:sz w:val="32"/>
          <w:szCs w:val="32"/>
        </w:rPr>
        <w:t>奔富红酒</w:t>
      </w:r>
      <w:r>
        <w:rPr>
          <w:rFonts w:ascii="Times New Roman" w:eastAsia="仿宋_GB2312" w:hAnsi="Times New Roman" w:hint="eastAsia"/>
          <w:color w:val="000000"/>
          <w:sz w:val="32"/>
          <w:szCs w:val="32"/>
        </w:rPr>
        <w:t>，</w:t>
      </w:r>
      <w:r w:rsidRPr="006B4AEF">
        <w:rPr>
          <w:rFonts w:ascii="Times New Roman" w:eastAsia="仿宋_GB2312" w:hAnsi="Times New Roman" w:hint="eastAsia"/>
          <w:color w:val="000000"/>
          <w:sz w:val="32"/>
          <w:szCs w:val="32"/>
        </w:rPr>
        <w:t>制售假冒茅台、五粮液、农夫山泉</w:t>
      </w:r>
      <w:r>
        <w:rPr>
          <w:rFonts w:ascii="Times New Roman" w:eastAsia="仿宋_GB2312" w:hAnsi="Times New Roman" w:hint="eastAsia"/>
          <w:color w:val="000000"/>
          <w:sz w:val="32"/>
          <w:szCs w:val="32"/>
        </w:rPr>
        <w:t>和</w:t>
      </w:r>
      <w:r w:rsidRPr="006B4AEF">
        <w:rPr>
          <w:rFonts w:ascii="Times New Roman" w:eastAsia="仿宋_GB2312" w:hAnsi="Times New Roman" w:hint="eastAsia"/>
          <w:color w:val="000000"/>
          <w:sz w:val="32"/>
          <w:szCs w:val="32"/>
        </w:rPr>
        <w:t>雀巢桶装饮用水</w:t>
      </w:r>
      <w:r w:rsidRPr="004F76F0">
        <w:rPr>
          <w:rFonts w:ascii="Times New Roman" w:eastAsia="仿宋_GB2312" w:hAnsi="Times New Roman" w:hint="eastAsia"/>
          <w:color w:val="000000"/>
          <w:sz w:val="32"/>
          <w:szCs w:val="32"/>
        </w:rPr>
        <w:t>等一批侵犯国际国内驰名商标权案件，以及利用手机</w:t>
      </w:r>
      <w:r w:rsidRPr="004F76F0">
        <w:rPr>
          <w:rFonts w:ascii="Times New Roman" w:eastAsia="仿宋_GB2312" w:hAnsi="Times New Roman"/>
          <w:color w:val="000000"/>
          <w:sz w:val="32"/>
          <w:szCs w:val="32"/>
        </w:rPr>
        <w:t>APP</w:t>
      </w:r>
      <w:r w:rsidRPr="004F76F0">
        <w:rPr>
          <w:rFonts w:ascii="Times New Roman" w:eastAsia="仿宋_GB2312" w:hAnsi="Times New Roman" w:hint="eastAsia"/>
          <w:color w:val="000000"/>
          <w:sz w:val="32"/>
          <w:szCs w:val="32"/>
        </w:rPr>
        <w:t>程序侵犯著作权等新型案件。</w:t>
      </w:r>
      <w:r w:rsidRPr="006B4AEF">
        <w:rPr>
          <w:rFonts w:ascii="Times New Roman" w:eastAsia="仿宋_GB2312" w:hAnsi="Times New Roman" w:hint="eastAsia"/>
          <w:color w:val="000000"/>
          <w:sz w:val="32"/>
          <w:szCs w:val="32"/>
        </w:rPr>
        <w:t>我院办理的</w:t>
      </w:r>
      <w:r>
        <w:rPr>
          <w:rFonts w:ascii="Times New Roman" w:eastAsia="仿宋_GB2312" w:hAnsi="Times New Roman" w:hint="eastAsia"/>
          <w:color w:val="000000"/>
          <w:sz w:val="32"/>
          <w:szCs w:val="32"/>
        </w:rPr>
        <w:t>一起</w:t>
      </w:r>
      <w:r w:rsidRPr="006B4AEF">
        <w:rPr>
          <w:rFonts w:ascii="Times New Roman" w:eastAsia="仿宋_GB2312" w:hAnsi="Times New Roman" w:hint="eastAsia"/>
          <w:color w:val="000000"/>
          <w:sz w:val="32"/>
          <w:szCs w:val="32"/>
        </w:rPr>
        <w:t>跨</w:t>
      </w:r>
      <w:r>
        <w:rPr>
          <w:rFonts w:ascii="Times New Roman" w:eastAsia="仿宋_GB2312" w:hAnsi="Times New Roman" w:hint="eastAsia"/>
          <w:color w:val="000000"/>
          <w:sz w:val="32"/>
          <w:szCs w:val="32"/>
        </w:rPr>
        <w:t>境</w:t>
      </w:r>
      <w:r w:rsidRPr="006B4AEF">
        <w:rPr>
          <w:rFonts w:ascii="Times New Roman" w:eastAsia="仿宋_GB2312" w:hAnsi="Times New Roman" w:hint="eastAsia"/>
          <w:color w:val="000000"/>
          <w:sz w:val="32"/>
          <w:szCs w:val="32"/>
        </w:rPr>
        <w:t>销假案被高检院评为</w:t>
      </w:r>
      <w:r>
        <w:rPr>
          <w:rFonts w:ascii="Times New Roman" w:eastAsia="仿宋_GB2312" w:hAnsi="Times New Roman" w:hint="eastAsia"/>
          <w:color w:val="000000"/>
          <w:sz w:val="32"/>
          <w:szCs w:val="32"/>
        </w:rPr>
        <w:t>“</w:t>
      </w:r>
      <w:r w:rsidRPr="006B4AEF">
        <w:rPr>
          <w:rFonts w:ascii="Times New Roman" w:eastAsia="仿宋_GB2312" w:hAnsi="Times New Roman" w:hint="eastAsia"/>
          <w:color w:val="000000"/>
          <w:sz w:val="32"/>
          <w:szCs w:val="32"/>
        </w:rPr>
        <w:t>检察机关保护知识产权十大典型案</w:t>
      </w:r>
      <w:r w:rsidRPr="006B4AEF">
        <w:rPr>
          <w:rFonts w:ascii="Times New Roman" w:eastAsia="仿宋_GB2312" w:hAnsi="Times New Roman" w:hint="eastAsia"/>
          <w:color w:val="000000"/>
          <w:sz w:val="32"/>
          <w:szCs w:val="32"/>
        </w:rPr>
        <w:lastRenderedPageBreak/>
        <w:t>例</w:t>
      </w:r>
      <w:r>
        <w:rPr>
          <w:rFonts w:ascii="Times New Roman" w:eastAsia="仿宋_GB2312" w:hAnsi="Times New Roman" w:hint="eastAsia"/>
          <w:color w:val="000000"/>
          <w:sz w:val="32"/>
          <w:szCs w:val="32"/>
        </w:rPr>
        <w:t>”</w:t>
      </w:r>
      <w:r w:rsidRPr="006B4AEF">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开展检察工作服务保障科创中心建设重点课题研究，及时发现和分析科创领域犯罪新动态。加强与</w:t>
      </w:r>
      <w:r w:rsidRPr="004F76F0">
        <w:rPr>
          <w:rFonts w:ascii="Times New Roman" w:eastAsia="仿宋_GB2312" w:hAnsi="Times New Roman" w:hint="eastAsia"/>
          <w:color w:val="000000"/>
          <w:sz w:val="32"/>
          <w:szCs w:val="32"/>
        </w:rPr>
        <w:t>区科委</w:t>
      </w:r>
      <w:r>
        <w:rPr>
          <w:rFonts w:ascii="Times New Roman" w:eastAsia="仿宋_GB2312" w:hAnsi="Times New Roman" w:hint="eastAsia"/>
          <w:color w:val="000000"/>
          <w:sz w:val="32"/>
          <w:szCs w:val="32"/>
        </w:rPr>
        <w:t>协作配合</w:t>
      </w:r>
      <w:r w:rsidRPr="004F76F0">
        <w:rPr>
          <w:rFonts w:ascii="Times New Roman" w:eastAsia="仿宋_GB2312" w:hAnsi="Times New Roman" w:hint="eastAsia"/>
          <w:color w:val="000000"/>
          <w:sz w:val="32"/>
          <w:szCs w:val="32"/>
        </w:rPr>
        <w:t>，为创新创业主体提供</w:t>
      </w:r>
      <w:r>
        <w:rPr>
          <w:rFonts w:ascii="Times New Roman" w:eastAsia="仿宋_GB2312" w:hAnsi="Times New Roman" w:hint="eastAsia"/>
          <w:color w:val="000000"/>
          <w:sz w:val="32"/>
          <w:szCs w:val="32"/>
        </w:rPr>
        <w:t>法律服务。</w:t>
      </w:r>
      <w:r w:rsidRPr="004F76F0">
        <w:rPr>
          <w:rFonts w:ascii="Times New Roman" w:eastAsia="仿宋_GB2312" w:hAnsi="Times New Roman" w:hint="eastAsia"/>
          <w:color w:val="000000"/>
          <w:sz w:val="32"/>
          <w:szCs w:val="32"/>
        </w:rPr>
        <w:t>会同区工商联签署</w:t>
      </w:r>
      <w:r>
        <w:rPr>
          <w:rFonts w:ascii="Times New Roman" w:eastAsia="仿宋_GB2312" w:hAnsi="Times New Roman" w:hint="eastAsia"/>
          <w:color w:val="000000"/>
          <w:sz w:val="32"/>
          <w:szCs w:val="32"/>
        </w:rPr>
        <w:t>《</w:t>
      </w:r>
      <w:r w:rsidRPr="005C55E9">
        <w:rPr>
          <w:rFonts w:ascii="Times New Roman" w:eastAsia="仿宋_GB2312" w:hAnsi="Times New Roman" w:hint="eastAsia"/>
          <w:color w:val="000000"/>
          <w:sz w:val="32"/>
          <w:szCs w:val="32"/>
        </w:rPr>
        <w:t>关于加强服务保障和促进虹口区非公有制经济健康发展的工作协作意见</w:t>
      </w:r>
      <w:r>
        <w:rPr>
          <w:rFonts w:ascii="Times New Roman" w:eastAsia="仿宋_GB2312" w:hAnsi="Times New Roman" w:hint="eastAsia"/>
          <w:color w:val="000000"/>
          <w:sz w:val="32"/>
          <w:szCs w:val="32"/>
        </w:rPr>
        <w:t>》，深化服务企业，</w:t>
      </w:r>
      <w:r w:rsidRPr="004F76F0">
        <w:rPr>
          <w:rFonts w:ascii="Times New Roman" w:eastAsia="仿宋_GB2312" w:hAnsi="Times New Roman" w:hint="eastAsia"/>
          <w:color w:val="000000"/>
          <w:sz w:val="32"/>
          <w:szCs w:val="32"/>
        </w:rPr>
        <w:t>加强产权司法保护，严格规范涉案财</w:t>
      </w:r>
      <w:r>
        <w:rPr>
          <w:rFonts w:ascii="Times New Roman" w:eastAsia="仿宋_GB2312" w:hAnsi="Times New Roman" w:hint="eastAsia"/>
          <w:color w:val="000000"/>
          <w:sz w:val="32"/>
          <w:szCs w:val="32"/>
        </w:rPr>
        <w:t>物</w:t>
      </w:r>
      <w:r w:rsidRPr="004F76F0">
        <w:rPr>
          <w:rFonts w:ascii="Times New Roman" w:eastAsia="仿宋_GB2312" w:hAnsi="Times New Roman" w:hint="eastAsia"/>
          <w:color w:val="000000"/>
          <w:sz w:val="32"/>
          <w:szCs w:val="32"/>
        </w:rPr>
        <w:t>处置，维护</w:t>
      </w:r>
      <w:r>
        <w:rPr>
          <w:rFonts w:ascii="Times New Roman" w:eastAsia="仿宋_GB2312" w:hAnsi="Times New Roman" w:hint="eastAsia"/>
          <w:color w:val="000000"/>
          <w:sz w:val="32"/>
          <w:szCs w:val="32"/>
        </w:rPr>
        <w:t>企业</w:t>
      </w:r>
      <w:r w:rsidRPr="004F76F0">
        <w:rPr>
          <w:rFonts w:ascii="Times New Roman" w:eastAsia="仿宋_GB2312" w:hAnsi="Times New Roman" w:hint="eastAsia"/>
          <w:color w:val="000000"/>
          <w:sz w:val="32"/>
          <w:szCs w:val="32"/>
        </w:rPr>
        <w:t>正常</w:t>
      </w:r>
      <w:r>
        <w:rPr>
          <w:rFonts w:ascii="Times New Roman" w:eastAsia="仿宋_GB2312" w:hAnsi="Times New Roman" w:hint="eastAsia"/>
          <w:color w:val="000000"/>
          <w:sz w:val="32"/>
          <w:szCs w:val="32"/>
        </w:rPr>
        <w:t>的</w:t>
      </w:r>
      <w:r w:rsidRPr="004F76F0">
        <w:rPr>
          <w:rFonts w:ascii="Times New Roman" w:eastAsia="仿宋_GB2312" w:hAnsi="Times New Roman" w:hint="eastAsia"/>
          <w:color w:val="000000"/>
          <w:sz w:val="32"/>
          <w:szCs w:val="32"/>
        </w:rPr>
        <w:t>生产经营秩序。</w:t>
      </w:r>
    </w:p>
    <w:p w:rsidR="00B5562D" w:rsidRPr="004F76F0" w:rsidRDefault="00B5562D" w:rsidP="00B81379">
      <w:pPr>
        <w:pStyle w:val="p0"/>
        <w:widowControl w:val="0"/>
        <w:spacing w:line="560" w:lineRule="exact"/>
        <w:ind w:firstLineChars="200" w:firstLine="643"/>
        <w:rPr>
          <w:rFonts w:eastAsia="仿宋_GB2312"/>
          <w:color w:val="000000"/>
          <w:kern w:val="2"/>
          <w:sz w:val="32"/>
          <w:szCs w:val="32"/>
        </w:rPr>
      </w:pPr>
      <w:r w:rsidRPr="004F76F0">
        <w:rPr>
          <w:rFonts w:eastAsia="楷体_GB2312" w:hint="eastAsia"/>
          <w:b/>
          <w:sz w:val="32"/>
          <w:szCs w:val="32"/>
        </w:rPr>
        <w:t>提升办案效果，着力维护航运经济安全秩序。</w:t>
      </w:r>
      <w:r w:rsidRPr="004F76F0">
        <w:rPr>
          <w:rFonts w:eastAsia="仿宋_GB2312" w:hint="eastAsia"/>
          <w:color w:val="000000"/>
          <w:kern w:val="2"/>
          <w:sz w:val="32"/>
          <w:szCs w:val="32"/>
        </w:rPr>
        <w:t>服务保障</w:t>
      </w:r>
      <w:r>
        <w:rPr>
          <w:rFonts w:eastAsia="仿宋_GB2312" w:hint="eastAsia"/>
          <w:color w:val="000000"/>
          <w:kern w:val="2"/>
          <w:sz w:val="32"/>
          <w:szCs w:val="32"/>
        </w:rPr>
        <w:t>“</w:t>
      </w:r>
      <w:r w:rsidRPr="004F76F0">
        <w:rPr>
          <w:rFonts w:eastAsia="仿宋_GB2312" w:hint="eastAsia"/>
          <w:color w:val="000000"/>
          <w:kern w:val="2"/>
          <w:sz w:val="32"/>
          <w:szCs w:val="32"/>
        </w:rPr>
        <w:t>一带一路</w:t>
      </w:r>
      <w:r>
        <w:rPr>
          <w:rFonts w:eastAsia="仿宋_GB2312" w:hint="eastAsia"/>
          <w:color w:val="000000"/>
          <w:kern w:val="2"/>
          <w:sz w:val="32"/>
          <w:szCs w:val="32"/>
        </w:rPr>
        <w:t>”</w:t>
      </w:r>
      <w:r w:rsidRPr="004F76F0">
        <w:rPr>
          <w:rFonts w:eastAsia="仿宋_GB2312" w:hint="eastAsia"/>
          <w:color w:val="000000"/>
          <w:kern w:val="2"/>
          <w:sz w:val="32"/>
          <w:szCs w:val="32"/>
        </w:rPr>
        <w:t>和自贸区建设国家发展战略，</w:t>
      </w:r>
      <w:r>
        <w:rPr>
          <w:rFonts w:eastAsia="仿宋_GB2312" w:hint="eastAsia"/>
          <w:color w:val="000000"/>
          <w:kern w:val="2"/>
          <w:sz w:val="32"/>
          <w:szCs w:val="32"/>
        </w:rPr>
        <w:t>起</w:t>
      </w:r>
      <w:r w:rsidRPr="004F76F0">
        <w:rPr>
          <w:rFonts w:eastAsia="仿宋_GB2312" w:hint="eastAsia"/>
          <w:color w:val="000000"/>
          <w:kern w:val="2"/>
          <w:sz w:val="32"/>
          <w:szCs w:val="32"/>
        </w:rPr>
        <w:t>诉航运</w:t>
      </w:r>
      <w:r>
        <w:rPr>
          <w:rFonts w:eastAsia="仿宋_GB2312" w:hint="eastAsia"/>
          <w:color w:val="000000"/>
          <w:kern w:val="2"/>
          <w:sz w:val="32"/>
          <w:szCs w:val="32"/>
        </w:rPr>
        <w:t>领域刑事</w:t>
      </w:r>
      <w:r w:rsidRPr="004F76F0">
        <w:rPr>
          <w:rFonts w:eastAsia="仿宋_GB2312" w:hint="eastAsia"/>
          <w:color w:val="000000"/>
          <w:kern w:val="2"/>
          <w:sz w:val="32"/>
          <w:szCs w:val="32"/>
        </w:rPr>
        <w:t>案件</w:t>
      </w:r>
      <w:r w:rsidRPr="004F76F0">
        <w:rPr>
          <w:rFonts w:eastAsia="仿宋_GB2312"/>
          <w:color w:val="000000"/>
          <w:kern w:val="2"/>
          <w:sz w:val="32"/>
          <w:szCs w:val="32"/>
        </w:rPr>
        <w:t>82</w:t>
      </w:r>
      <w:r w:rsidRPr="004F76F0">
        <w:rPr>
          <w:rFonts w:eastAsia="仿宋_GB2312" w:hint="eastAsia"/>
          <w:color w:val="000000"/>
          <w:kern w:val="2"/>
          <w:sz w:val="32"/>
          <w:szCs w:val="32"/>
        </w:rPr>
        <w:t>件</w:t>
      </w:r>
      <w:r w:rsidRPr="004F76F0">
        <w:rPr>
          <w:rFonts w:eastAsia="仿宋_GB2312"/>
          <w:color w:val="000000"/>
          <w:kern w:val="2"/>
          <w:sz w:val="32"/>
          <w:szCs w:val="32"/>
        </w:rPr>
        <w:t>155</w:t>
      </w:r>
      <w:r w:rsidRPr="004F76F0">
        <w:rPr>
          <w:rFonts w:eastAsia="仿宋_GB2312" w:hint="eastAsia"/>
          <w:color w:val="000000"/>
          <w:kern w:val="2"/>
          <w:sz w:val="32"/>
          <w:szCs w:val="32"/>
        </w:rPr>
        <w:t>人。办理</w:t>
      </w:r>
      <w:r w:rsidRPr="006B4AEF">
        <w:rPr>
          <w:rFonts w:eastAsia="仿宋_GB2312" w:hint="eastAsia"/>
          <w:color w:val="000000"/>
          <w:sz w:val="32"/>
          <w:szCs w:val="32"/>
        </w:rPr>
        <w:t>了海洋量子号、歌</w:t>
      </w:r>
      <w:r w:rsidRPr="004F76F0">
        <w:rPr>
          <w:rFonts w:eastAsia="仿宋_GB2312" w:hint="eastAsia"/>
          <w:color w:val="000000"/>
          <w:kern w:val="2"/>
          <w:sz w:val="32"/>
          <w:szCs w:val="32"/>
        </w:rPr>
        <w:t>诗达</w:t>
      </w:r>
      <w:r w:rsidRPr="004F76F0">
        <w:rPr>
          <w:rFonts w:eastAsia="仿宋_GB2312" w:hint="eastAsia"/>
          <w:sz w:val="32"/>
          <w:szCs w:val="32"/>
        </w:rPr>
        <w:t>赛琳娜号</w:t>
      </w:r>
      <w:r w:rsidRPr="004F76F0">
        <w:rPr>
          <w:rFonts w:eastAsia="仿宋_GB2312" w:hint="eastAsia"/>
          <w:color w:val="000000"/>
          <w:kern w:val="2"/>
          <w:sz w:val="32"/>
          <w:szCs w:val="32"/>
        </w:rPr>
        <w:t>国际邮轮盗窃案等有较大社会影响的案件。</w:t>
      </w:r>
      <w:r w:rsidRPr="004F76F0">
        <w:rPr>
          <w:rFonts w:eastAsia="仿宋_GB2312" w:hint="eastAsia"/>
          <w:color w:val="000000"/>
          <w:sz w:val="32"/>
          <w:szCs w:val="32"/>
        </w:rPr>
        <w:t>加大对自贸区内港口物流仓储、集装箱领域常发犯罪和新型犯罪的打击力度，</w:t>
      </w:r>
      <w:r>
        <w:rPr>
          <w:rFonts w:eastAsia="仿宋_GB2312" w:hint="eastAsia"/>
          <w:color w:val="000000"/>
          <w:sz w:val="32"/>
          <w:szCs w:val="32"/>
        </w:rPr>
        <w:t>协同上海海关</w:t>
      </w:r>
      <w:r w:rsidRPr="00D37A53">
        <w:rPr>
          <w:rFonts w:eastAsia="仿宋_GB2312" w:hint="eastAsia"/>
          <w:color w:val="000000"/>
          <w:sz w:val="32"/>
          <w:szCs w:val="32"/>
        </w:rPr>
        <w:t>妥善办理</w:t>
      </w:r>
      <w:r>
        <w:rPr>
          <w:rFonts w:eastAsia="仿宋_GB2312" w:hint="eastAsia"/>
          <w:color w:val="000000"/>
          <w:sz w:val="32"/>
          <w:szCs w:val="32"/>
        </w:rPr>
        <w:t>一起</w:t>
      </w:r>
      <w:r w:rsidRPr="00D37A53">
        <w:rPr>
          <w:rFonts w:eastAsia="仿宋_GB2312" w:hint="eastAsia"/>
          <w:color w:val="000000"/>
          <w:sz w:val="32"/>
          <w:szCs w:val="32"/>
        </w:rPr>
        <w:t>通过洋山港向境外销售假冒联合利华化妆品的案件</w:t>
      </w:r>
      <w:r w:rsidRPr="004F76F0">
        <w:rPr>
          <w:rFonts w:eastAsia="仿宋_GB2312" w:hint="eastAsia"/>
          <w:color w:val="000000"/>
          <w:sz w:val="32"/>
          <w:szCs w:val="32"/>
        </w:rPr>
        <w:t>，</w:t>
      </w:r>
      <w:r>
        <w:rPr>
          <w:rFonts w:eastAsia="仿宋_GB2312" w:hint="eastAsia"/>
          <w:color w:val="000000"/>
          <w:sz w:val="32"/>
          <w:szCs w:val="32"/>
        </w:rPr>
        <w:t>涉案</w:t>
      </w:r>
      <w:r w:rsidRPr="004F76F0">
        <w:rPr>
          <w:rFonts w:eastAsia="仿宋_GB2312" w:hint="eastAsia"/>
          <w:color w:val="000000"/>
          <w:sz w:val="32"/>
          <w:szCs w:val="32"/>
        </w:rPr>
        <w:t>金额</w:t>
      </w:r>
      <w:r>
        <w:rPr>
          <w:rFonts w:eastAsia="仿宋_GB2312"/>
          <w:color w:val="000000"/>
          <w:sz w:val="32"/>
          <w:szCs w:val="32"/>
        </w:rPr>
        <w:t>54.7</w:t>
      </w:r>
      <w:r>
        <w:rPr>
          <w:rFonts w:eastAsia="仿宋_GB2312" w:hint="eastAsia"/>
          <w:color w:val="000000"/>
          <w:sz w:val="32"/>
          <w:szCs w:val="32"/>
        </w:rPr>
        <w:t>万</w:t>
      </w:r>
      <w:r w:rsidRPr="004F76F0">
        <w:rPr>
          <w:rFonts w:eastAsia="仿宋_GB2312" w:hint="eastAsia"/>
          <w:color w:val="000000"/>
          <w:sz w:val="32"/>
          <w:szCs w:val="32"/>
        </w:rPr>
        <w:t>元</w:t>
      </w:r>
      <w:r w:rsidRPr="00D37A53">
        <w:rPr>
          <w:rFonts w:eastAsia="仿宋_GB2312" w:hint="eastAsia"/>
          <w:color w:val="000000"/>
          <w:sz w:val="32"/>
          <w:szCs w:val="32"/>
        </w:rPr>
        <w:t>。借助虹口</w:t>
      </w:r>
      <w:r>
        <w:rPr>
          <w:rFonts w:eastAsia="仿宋_GB2312" w:hint="eastAsia"/>
          <w:color w:val="000000"/>
          <w:sz w:val="32"/>
          <w:szCs w:val="32"/>
        </w:rPr>
        <w:t>区位</w:t>
      </w:r>
      <w:r w:rsidRPr="00D37A53">
        <w:rPr>
          <w:rFonts w:eastAsia="仿宋_GB2312" w:hint="eastAsia"/>
          <w:color w:val="000000"/>
          <w:sz w:val="32"/>
          <w:szCs w:val="32"/>
        </w:rPr>
        <w:t>优势，</w:t>
      </w:r>
      <w:r>
        <w:rPr>
          <w:rFonts w:eastAsia="仿宋_GB2312" w:hint="eastAsia"/>
          <w:color w:val="000000"/>
          <w:sz w:val="32"/>
          <w:szCs w:val="32"/>
        </w:rPr>
        <w:t>积极</w:t>
      </w:r>
      <w:r w:rsidRPr="00D37A53">
        <w:rPr>
          <w:rFonts w:eastAsia="仿宋_GB2312" w:hint="eastAsia"/>
          <w:color w:val="000000"/>
          <w:sz w:val="32"/>
          <w:szCs w:val="32"/>
        </w:rPr>
        <w:t>参</w:t>
      </w:r>
      <w:r w:rsidRPr="004F76F0">
        <w:rPr>
          <w:rFonts w:eastAsia="仿宋_GB2312" w:hint="eastAsia"/>
          <w:color w:val="000000"/>
          <w:kern w:val="2"/>
          <w:sz w:val="32"/>
          <w:szCs w:val="32"/>
        </w:rPr>
        <w:t>与</w:t>
      </w:r>
      <w:r>
        <w:rPr>
          <w:rFonts w:eastAsia="仿宋_GB2312" w:hint="eastAsia"/>
          <w:color w:val="000000"/>
          <w:kern w:val="2"/>
          <w:sz w:val="32"/>
          <w:szCs w:val="32"/>
        </w:rPr>
        <w:t>高检院“‘</w:t>
      </w:r>
      <w:r w:rsidRPr="004F76F0">
        <w:rPr>
          <w:rFonts w:eastAsia="仿宋_GB2312" w:hint="eastAsia"/>
          <w:color w:val="000000"/>
          <w:kern w:val="2"/>
          <w:sz w:val="32"/>
          <w:szCs w:val="32"/>
        </w:rPr>
        <w:t>一带一路</w:t>
      </w:r>
      <w:r>
        <w:rPr>
          <w:rFonts w:eastAsia="仿宋_GB2312" w:hint="eastAsia"/>
          <w:color w:val="000000"/>
          <w:kern w:val="2"/>
          <w:sz w:val="32"/>
          <w:szCs w:val="32"/>
        </w:rPr>
        <w:t>’</w:t>
      </w:r>
      <w:r w:rsidRPr="004F76F0">
        <w:rPr>
          <w:rFonts w:eastAsia="仿宋_GB2312" w:hint="eastAsia"/>
          <w:color w:val="000000"/>
          <w:kern w:val="2"/>
          <w:sz w:val="32"/>
          <w:szCs w:val="32"/>
        </w:rPr>
        <w:t>上的检察官</w:t>
      </w:r>
      <w:r>
        <w:rPr>
          <w:rFonts w:eastAsia="仿宋_GB2312" w:hint="eastAsia"/>
          <w:color w:val="000000"/>
          <w:kern w:val="2"/>
          <w:sz w:val="32"/>
          <w:szCs w:val="32"/>
        </w:rPr>
        <w:t>”</w:t>
      </w:r>
      <w:r w:rsidRPr="004F76F0">
        <w:rPr>
          <w:rFonts w:eastAsia="仿宋_GB2312" w:hint="eastAsia"/>
          <w:color w:val="000000"/>
          <w:kern w:val="2"/>
          <w:sz w:val="32"/>
          <w:szCs w:val="32"/>
        </w:rPr>
        <w:t>新浪微博微直播，深化犯罪预防，扩大区域影响力。</w:t>
      </w:r>
    </w:p>
    <w:p w:rsidR="00B5562D" w:rsidRDefault="00B5562D" w:rsidP="00B81379">
      <w:pPr>
        <w:widowControl/>
        <w:spacing w:line="560" w:lineRule="exact"/>
        <w:ind w:firstLineChars="200" w:firstLine="640"/>
        <w:jc w:val="both"/>
        <w:rPr>
          <w:rFonts w:ascii="Times New Roman" w:eastAsia="黑体" w:hAnsi="Times New Roman"/>
          <w:color w:val="000000"/>
          <w:kern w:val="0"/>
          <w:sz w:val="32"/>
          <w:szCs w:val="32"/>
        </w:rPr>
      </w:pPr>
      <w:r w:rsidRPr="004F76F0">
        <w:rPr>
          <w:rFonts w:ascii="Times New Roman" w:eastAsia="黑体" w:hAnsi="Times New Roman" w:hint="eastAsia"/>
          <w:color w:val="000000"/>
          <w:kern w:val="0"/>
          <w:sz w:val="32"/>
          <w:szCs w:val="32"/>
        </w:rPr>
        <w:t>三、加大职务犯罪查处力度，始终保持反腐高压态势</w:t>
      </w:r>
    </w:p>
    <w:p w:rsidR="00B5562D" w:rsidRPr="00787F1D" w:rsidRDefault="00B5562D" w:rsidP="00B81379">
      <w:pPr>
        <w:widowControl/>
        <w:spacing w:line="560" w:lineRule="exact"/>
        <w:ind w:firstLineChars="200" w:firstLine="640"/>
        <w:jc w:val="both"/>
        <w:rPr>
          <w:rFonts w:ascii="Times New Roman" w:eastAsia="黑体" w:hAnsi="Times New Roman"/>
          <w:color w:val="000000"/>
          <w:kern w:val="0"/>
          <w:sz w:val="32"/>
          <w:szCs w:val="32"/>
        </w:rPr>
      </w:pPr>
      <w:r w:rsidRPr="004F76F0">
        <w:rPr>
          <w:rFonts w:ascii="Times New Roman" w:eastAsia="仿宋_GB2312" w:hAnsi="Times New Roman" w:hint="eastAsia"/>
          <w:color w:val="000000"/>
          <w:sz w:val="32"/>
          <w:szCs w:val="32"/>
        </w:rPr>
        <w:t>积极发挥检察机关在反腐败斗争中的职能作用，持续加大职务犯罪</w:t>
      </w:r>
      <w:r>
        <w:rPr>
          <w:rFonts w:ascii="Times New Roman" w:eastAsia="仿宋_GB2312" w:hAnsi="Times New Roman" w:hint="eastAsia"/>
          <w:color w:val="000000"/>
          <w:sz w:val="32"/>
          <w:szCs w:val="32"/>
        </w:rPr>
        <w:t>惩治和预防</w:t>
      </w:r>
      <w:r w:rsidRPr="004F76F0">
        <w:rPr>
          <w:rFonts w:ascii="Times New Roman" w:eastAsia="仿宋_GB2312" w:hAnsi="Times New Roman" w:hint="eastAsia"/>
          <w:color w:val="000000"/>
          <w:sz w:val="32"/>
          <w:szCs w:val="32"/>
        </w:rPr>
        <w:t>力度。</w:t>
      </w:r>
    </w:p>
    <w:p w:rsidR="00B5562D" w:rsidRPr="004F76F0" w:rsidRDefault="00B5562D" w:rsidP="00B81379">
      <w:pPr>
        <w:widowControl/>
        <w:spacing w:line="560" w:lineRule="exact"/>
        <w:ind w:firstLineChars="200" w:firstLine="643"/>
        <w:jc w:val="both"/>
        <w:rPr>
          <w:rFonts w:ascii="Times New Roman" w:eastAsia="仿宋_GB2312" w:hAnsi="Times New Roman"/>
          <w:color w:val="000000"/>
          <w:sz w:val="32"/>
          <w:szCs w:val="32"/>
        </w:rPr>
      </w:pPr>
      <w:r w:rsidRPr="004F76F0">
        <w:rPr>
          <w:rFonts w:ascii="Times New Roman" w:eastAsia="楷体_GB2312" w:hAnsi="Times New Roman" w:hint="eastAsia"/>
          <w:b/>
          <w:color w:val="000000"/>
          <w:sz w:val="32"/>
          <w:szCs w:val="32"/>
        </w:rPr>
        <w:t>坚决拥护、支持国家监察体制改革。</w:t>
      </w:r>
      <w:r w:rsidRPr="004F76F0">
        <w:rPr>
          <w:rFonts w:ascii="Times New Roman" w:eastAsia="仿宋_GB2312" w:hAnsi="Times New Roman" w:hint="eastAsia"/>
          <w:color w:val="000000"/>
          <w:sz w:val="32"/>
          <w:szCs w:val="32"/>
        </w:rPr>
        <w:t>提高检察机关政治站位，全力配合做好职能划转和机构人员转隶，</w:t>
      </w:r>
      <w:r>
        <w:rPr>
          <w:rFonts w:ascii="Times New Roman" w:eastAsia="仿宋_GB2312" w:hAnsi="Times New Roman" w:hint="eastAsia"/>
          <w:color w:val="000000"/>
          <w:sz w:val="32"/>
          <w:szCs w:val="32"/>
        </w:rPr>
        <w:t>深入细致开展转隶人员的思想政治工作，</w:t>
      </w:r>
      <w:r w:rsidRPr="004F76F0">
        <w:rPr>
          <w:rFonts w:ascii="Times New Roman" w:eastAsia="仿宋_GB2312" w:hAnsi="Times New Roman" w:hint="eastAsia"/>
          <w:color w:val="000000"/>
          <w:sz w:val="32"/>
          <w:szCs w:val="32"/>
        </w:rPr>
        <w:t>确保侦防队伍思想不乱、队伍不散、</w:t>
      </w:r>
      <w:r>
        <w:rPr>
          <w:rFonts w:ascii="Times New Roman" w:eastAsia="仿宋_GB2312" w:hAnsi="Times New Roman" w:hint="eastAsia"/>
          <w:color w:val="000000"/>
          <w:sz w:val="32"/>
          <w:szCs w:val="32"/>
        </w:rPr>
        <w:t>工作不断，查办职务犯罪</w:t>
      </w:r>
      <w:r w:rsidRPr="00F90388">
        <w:rPr>
          <w:rFonts w:ascii="Times New Roman" w:eastAsia="仿宋_GB2312" w:hAnsi="Times New Roman" w:hint="eastAsia"/>
          <w:color w:val="000000"/>
          <w:sz w:val="32"/>
          <w:szCs w:val="32"/>
        </w:rPr>
        <w:t>力度不减、质量不降、节奏不变</w:t>
      </w:r>
      <w:r w:rsidRPr="004F76F0">
        <w:rPr>
          <w:rFonts w:ascii="Times New Roman" w:eastAsia="仿宋_GB2312" w:hAnsi="Times New Roman" w:hint="eastAsia"/>
          <w:color w:val="000000"/>
          <w:sz w:val="32"/>
          <w:szCs w:val="32"/>
        </w:rPr>
        <w:t>。全年共查办贪污贿赂案件</w:t>
      </w:r>
      <w:r w:rsidRPr="004F76F0">
        <w:rPr>
          <w:rFonts w:ascii="Times New Roman" w:eastAsia="仿宋_GB2312" w:hAnsi="Times New Roman"/>
          <w:color w:val="000000"/>
          <w:sz w:val="32"/>
          <w:szCs w:val="32"/>
        </w:rPr>
        <w:t>21</w:t>
      </w:r>
      <w:r w:rsidRPr="004F76F0">
        <w:rPr>
          <w:rFonts w:ascii="Times New Roman" w:eastAsia="仿宋_GB2312" w:hAnsi="Times New Roman" w:hint="eastAsia"/>
          <w:color w:val="000000"/>
          <w:sz w:val="32"/>
          <w:szCs w:val="32"/>
        </w:rPr>
        <w:t>件</w:t>
      </w:r>
      <w:r w:rsidRPr="004F76F0">
        <w:rPr>
          <w:rFonts w:ascii="Times New Roman" w:eastAsia="仿宋_GB2312" w:hAnsi="Times New Roman"/>
          <w:color w:val="000000"/>
          <w:sz w:val="32"/>
          <w:szCs w:val="32"/>
        </w:rPr>
        <w:t>22</w:t>
      </w:r>
      <w:r w:rsidRPr="004F76F0">
        <w:rPr>
          <w:rFonts w:ascii="Times New Roman" w:eastAsia="仿宋_GB2312" w:hAnsi="Times New Roman" w:hint="eastAsia"/>
          <w:color w:val="000000"/>
          <w:sz w:val="32"/>
          <w:szCs w:val="32"/>
        </w:rPr>
        <w:t>人，同比上升</w:t>
      </w:r>
      <w:r w:rsidRPr="004F76F0">
        <w:rPr>
          <w:rFonts w:ascii="Times New Roman" w:eastAsia="仿宋_GB2312" w:hAnsi="Times New Roman"/>
          <w:color w:val="000000"/>
          <w:sz w:val="32"/>
          <w:szCs w:val="32"/>
        </w:rPr>
        <w:t>75%</w:t>
      </w:r>
      <w:r w:rsidRPr="004F76F0">
        <w:rPr>
          <w:rFonts w:ascii="Times New Roman" w:eastAsia="仿宋_GB2312" w:hAnsi="Times New Roman" w:hint="eastAsia"/>
          <w:color w:val="000000"/>
          <w:sz w:val="32"/>
          <w:szCs w:val="32"/>
        </w:rPr>
        <w:t>，总案值达</w:t>
      </w:r>
      <w:r w:rsidRPr="004F76F0">
        <w:rPr>
          <w:rFonts w:ascii="Times New Roman" w:eastAsia="仿宋_GB2312" w:hAnsi="Times New Roman"/>
          <w:color w:val="000000"/>
          <w:sz w:val="32"/>
          <w:szCs w:val="32"/>
        </w:rPr>
        <w:t>2087.7</w:t>
      </w:r>
      <w:r w:rsidRPr="004F76F0">
        <w:rPr>
          <w:rFonts w:ascii="Times New Roman" w:eastAsia="仿宋_GB2312" w:hAnsi="Times New Roman" w:hint="eastAsia"/>
          <w:color w:val="000000"/>
          <w:sz w:val="32"/>
          <w:szCs w:val="32"/>
        </w:rPr>
        <w:t>万元。加强与区纪委等相关部门沟通，</w:t>
      </w:r>
      <w:r>
        <w:rPr>
          <w:rFonts w:ascii="Times New Roman" w:eastAsia="仿宋_GB2312" w:hAnsi="Times New Roman" w:hint="eastAsia"/>
          <w:color w:val="000000"/>
          <w:sz w:val="32"/>
          <w:szCs w:val="32"/>
        </w:rPr>
        <w:t>做好</w:t>
      </w:r>
      <w:r w:rsidRPr="004F76F0">
        <w:rPr>
          <w:rFonts w:ascii="Times New Roman" w:eastAsia="仿宋_GB2312" w:hAnsi="Times New Roman" w:hint="eastAsia"/>
          <w:color w:val="000000"/>
          <w:sz w:val="32"/>
          <w:szCs w:val="32"/>
        </w:rPr>
        <w:lastRenderedPageBreak/>
        <w:t>过渡期间工作衔接</w:t>
      </w:r>
      <w:r>
        <w:rPr>
          <w:rFonts w:ascii="Times New Roman" w:eastAsia="仿宋_GB2312" w:hAnsi="Times New Roman" w:hint="eastAsia"/>
          <w:color w:val="000000"/>
          <w:sz w:val="32"/>
          <w:szCs w:val="32"/>
        </w:rPr>
        <w:t>和协作配合</w:t>
      </w:r>
      <w:r w:rsidRPr="004F76F0">
        <w:rPr>
          <w:rFonts w:ascii="Times New Roman" w:eastAsia="仿宋_GB2312" w:hAnsi="Times New Roman" w:hint="eastAsia"/>
          <w:color w:val="000000"/>
          <w:sz w:val="32"/>
          <w:szCs w:val="32"/>
        </w:rPr>
        <w:t>，认真</w:t>
      </w:r>
      <w:r>
        <w:rPr>
          <w:rFonts w:ascii="Times New Roman" w:eastAsia="仿宋_GB2312" w:hAnsi="Times New Roman" w:hint="eastAsia"/>
          <w:color w:val="000000"/>
          <w:sz w:val="32"/>
          <w:szCs w:val="32"/>
        </w:rPr>
        <w:t>开展</w:t>
      </w:r>
      <w:r w:rsidRPr="004F76F0">
        <w:rPr>
          <w:rFonts w:ascii="Times New Roman" w:eastAsia="仿宋_GB2312" w:hAnsi="Times New Roman" w:hint="eastAsia"/>
          <w:color w:val="000000"/>
          <w:sz w:val="32"/>
          <w:szCs w:val="32"/>
        </w:rPr>
        <w:t>线索清理</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结案收尾和</w:t>
      </w:r>
      <w:r>
        <w:rPr>
          <w:rFonts w:ascii="Times New Roman" w:eastAsia="仿宋_GB2312" w:hAnsi="Times New Roman" w:hint="eastAsia"/>
          <w:color w:val="000000"/>
          <w:sz w:val="32"/>
          <w:szCs w:val="32"/>
        </w:rPr>
        <w:t>案件移交等</w:t>
      </w:r>
      <w:r w:rsidRPr="004F76F0">
        <w:rPr>
          <w:rFonts w:ascii="Times New Roman" w:eastAsia="仿宋_GB2312" w:hAnsi="Times New Roman" w:hint="eastAsia"/>
          <w:color w:val="000000"/>
          <w:sz w:val="32"/>
          <w:szCs w:val="32"/>
        </w:rPr>
        <w:t>工作。</w:t>
      </w:r>
    </w:p>
    <w:p w:rsidR="00B5562D" w:rsidRPr="004F76F0" w:rsidRDefault="00B5562D" w:rsidP="00B81379">
      <w:pPr>
        <w:widowControl/>
        <w:spacing w:line="560" w:lineRule="exact"/>
        <w:ind w:firstLineChars="200" w:firstLine="643"/>
        <w:jc w:val="both"/>
        <w:rPr>
          <w:rFonts w:ascii="Times New Roman" w:eastAsia="仿宋_GB2312" w:hAnsi="Times New Roman"/>
          <w:color w:val="000000"/>
          <w:sz w:val="32"/>
          <w:szCs w:val="32"/>
        </w:rPr>
      </w:pPr>
      <w:r w:rsidRPr="004F76F0">
        <w:rPr>
          <w:rFonts w:ascii="Times New Roman" w:eastAsia="楷体_GB2312" w:hAnsi="Times New Roman" w:hint="eastAsia"/>
          <w:b/>
          <w:color w:val="000000"/>
          <w:sz w:val="32"/>
          <w:szCs w:val="32"/>
        </w:rPr>
        <w:t>突出重点，加大职务犯罪查办力度。</w:t>
      </w:r>
      <w:r w:rsidRPr="004F76F0">
        <w:rPr>
          <w:rFonts w:ascii="Times New Roman" w:eastAsia="仿宋_GB2312" w:hAnsi="Times New Roman" w:hint="eastAsia"/>
          <w:color w:val="000000"/>
          <w:sz w:val="32"/>
          <w:szCs w:val="32"/>
        </w:rPr>
        <w:t>查办百万元以上大案</w:t>
      </w:r>
      <w:r>
        <w:rPr>
          <w:rFonts w:ascii="Times New Roman" w:eastAsia="仿宋_GB2312" w:hAnsi="Times New Roman"/>
          <w:color w:val="000000"/>
          <w:sz w:val="32"/>
          <w:szCs w:val="32"/>
        </w:rPr>
        <w:t>9</w:t>
      </w:r>
      <w:r w:rsidRPr="004F76F0">
        <w:rPr>
          <w:rFonts w:ascii="Times New Roman" w:eastAsia="仿宋_GB2312" w:hAnsi="Times New Roman" w:hint="eastAsia"/>
          <w:color w:val="000000"/>
          <w:sz w:val="32"/>
          <w:szCs w:val="32"/>
        </w:rPr>
        <w:t>件</w:t>
      </w:r>
      <w:r w:rsidRPr="004F76F0">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人</w:t>
      </w:r>
      <w:r w:rsidRPr="004F76F0">
        <w:rPr>
          <w:rFonts w:ascii="Times New Roman" w:eastAsia="仿宋_GB2312" w:hAnsi="Times New Roman" w:hint="eastAsia"/>
          <w:color w:val="000000"/>
          <w:sz w:val="32"/>
          <w:szCs w:val="32"/>
        </w:rPr>
        <w:t>。围绕政府采购、行政执法等重点领域，查</w:t>
      </w:r>
      <w:r>
        <w:rPr>
          <w:rFonts w:ascii="Times New Roman" w:eastAsia="仿宋_GB2312" w:hAnsi="Times New Roman" w:hint="eastAsia"/>
          <w:color w:val="000000"/>
          <w:sz w:val="32"/>
          <w:szCs w:val="32"/>
        </w:rPr>
        <w:t>处</w:t>
      </w:r>
      <w:r w:rsidRPr="004F76F0">
        <w:rPr>
          <w:rFonts w:ascii="Times New Roman" w:eastAsia="仿宋_GB2312" w:hAnsi="Times New Roman" w:hint="eastAsia"/>
          <w:color w:val="000000"/>
          <w:sz w:val="32"/>
          <w:szCs w:val="32"/>
        </w:rPr>
        <w:t>了</w:t>
      </w:r>
      <w:r w:rsidRPr="006B4AEF">
        <w:rPr>
          <w:rFonts w:ascii="Times New Roman" w:eastAsia="仿宋_GB2312" w:hAnsi="Times New Roman" w:hint="eastAsia"/>
          <w:color w:val="000000"/>
          <w:sz w:val="32"/>
          <w:szCs w:val="32"/>
        </w:rPr>
        <w:t>市政府采购中心许</w:t>
      </w:r>
      <w:r w:rsidR="000C35DB">
        <w:rPr>
          <w:rFonts w:ascii="Times New Roman" w:eastAsia="仿宋_GB2312" w:hAnsi="Times New Roman" w:hint="eastAsia"/>
          <w:color w:val="000000"/>
          <w:sz w:val="32"/>
          <w:szCs w:val="32"/>
        </w:rPr>
        <w:t>某</w:t>
      </w:r>
      <w:r w:rsidRPr="006B4AEF">
        <w:rPr>
          <w:rFonts w:ascii="Times New Roman" w:eastAsia="仿宋_GB2312" w:hAnsi="Times New Roman" w:hint="eastAsia"/>
          <w:color w:val="000000"/>
          <w:sz w:val="32"/>
          <w:szCs w:val="32"/>
        </w:rPr>
        <w:t>受贿案</w:t>
      </w:r>
      <w:r w:rsidRPr="004F76F0">
        <w:rPr>
          <w:rFonts w:ascii="Times New Roman" w:eastAsia="仿宋_GB2312" w:hAnsi="Times New Roman" w:hint="eastAsia"/>
          <w:color w:val="000000"/>
          <w:sz w:val="32"/>
          <w:szCs w:val="32"/>
        </w:rPr>
        <w:t>等</w:t>
      </w:r>
      <w:r>
        <w:rPr>
          <w:rFonts w:ascii="Times New Roman" w:eastAsia="仿宋_GB2312" w:hAnsi="Times New Roman"/>
          <w:color w:val="000000"/>
          <w:sz w:val="32"/>
          <w:szCs w:val="32"/>
        </w:rPr>
        <w:t>4</w:t>
      </w:r>
      <w:r w:rsidRPr="004F76F0">
        <w:rPr>
          <w:rFonts w:ascii="Times New Roman" w:eastAsia="仿宋_GB2312" w:hAnsi="Times New Roman" w:hint="eastAsia"/>
          <w:color w:val="000000"/>
          <w:sz w:val="32"/>
          <w:szCs w:val="32"/>
        </w:rPr>
        <w:t>件</w:t>
      </w:r>
      <w:r>
        <w:rPr>
          <w:rFonts w:ascii="Times New Roman" w:eastAsia="仿宋_GB2312" w:hAnsi="Times New Roman"/>
          <w:color w:val="000000"/>
          <w:sz w:val="32"/>
          <w:szCs w:val="32"/>
        </w:rPr>
        <w:t>4</w:t>
      </w:r>
      <w:r w:rsidRPr="004F76F0">
        <w:rPr>
          <w:rFonts w:ascii="Times New Roman" w:eastAsia="仿宋_GB2312" w:hAnsi="Times New Roman" w:hint="eastAsia"/>
          <w:color w:val="000000"/>
          <w:sz w:val="32"/>
          <w:szCs w:val="32"/>
        </w:rPr>
        <w:t>人；围绕区域重大项目、重要工程，查</w:t>
      </w:r>
      <w:r>
        <w:rPr>
          <w:rFonts w:ascii="Times New Roman" w:eastAsia="仿宋_GB2312" w:hAnsi="Times New Roman" w:hint="eastAsia"/>
          <w:color w:val="000000"/>
          <w:sz w:val="32"/>
          <w:szCs w:val="32"/>
        </w:rPr>
        <w:t>办了</w:t>
      </w:r>
      <w:r w:rsidRPr="004F76F0">
        <w:rPr>
          <w:rFonts w:ascii="Times New Roman" w:eastAsia="仿宋_GB2312" w:hAnsi="Times New Roman" w:hint="eastAsia"/>
          <w:color w:val="000000"/>
          <w:sz w:val="32"/>
          <w:szCs w:val="32"/>
        </w:rPr>
        <w:t>虹口新地标白玉兰广场工程建设项目负责人受贿案</w:t>
      </w:r>
      <w:r w:rsidRPr="004F76F0">
        <w:rPr>
          <w:rFonts w:ascii="Times New Roman" w:eastAsia="仿宋_GB2312" w:hAnsi="Times New Roman"/>
          <w:color w:val="000000"/>
          <w:sz w:val="32"/>
          <w:szCs w:val="32"/>
        </w:rPr>
        <w:t>1</w:t>
      </w:r>
      <w:r w:rsidRPr="004F76F0">
        <w:rPr>
          <w:rFonts w:ascii="Times New Roman" w:eastAsia="仿宋_GB2312" w:hAnsi="Times New Roman" w:hint="eastAsia"/>
          <w:color w:val="000000"/>
          <w:sz w:val="32"/>
          <w:szCs w:val="32"/>
        </w:rPr>
        <w:t>件</w:t>
      </w:r>
      <w:r w:rsidRPr="004F76F0">
        <w:rPr>
          <w:rFonts w:ascii="Times New Roman" w:eastAsia="仿宋_GB2312" w:hAnsi="Times New Roman"/>
          <w:color w:val="000000"/>
          <w:sz w:val="32"/>
          <w:szCs w:val="32"/>
        </w:rPr>
        <w:t>1</w:t>
      </w:r>
      <w:r w:rsidRPr="004F76F0">
        <w:rPr>
          <w:rFonts w:ascii="Times New Roman" w:eastAsia="仿宋_GB2312" w:hAnsi="Times New Roman" w:hint="eastAsia"/>
          <w:color w:val="000000"/>
          <w:sz w:val="32"/>
          <w:szCs w:val="32"/>
        </w:rPr>
        <w:t>人。严惩发生在群众身边、损害群众利益的</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蚁贪</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蝇贪</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，在社会保障、医疗卫生</w:t>
      </w:r>
      <w:r>
        <w:rPr>
          <w:rFonts w:ascii="Times New Roman" w:eastAsia="仿宋_GB2312" w:hAnsi="Times New Roman" w:hint="eastAsia"/>
          <w:color w:val="000000"/>
          <w:sz w:val="32"/>
          <w:szCs w:val="32"/>
        </w:rPr>
        <w:t>和</w:t>
      </w:r>
      <w:r w:rsidRPr="004F76F0">
        <w:rPr>
          <w:rFonts w:ascii="Times New Roman" w:eastAsia="仿宋_GB2312" w:hAnsi="Times New Roman" w:hint="eastAsia"/>
          <w:color w:val="000000"/>
          <w:sz w:val="32"/>
          <w:szCs w:val="32"/>
        </w:rPr>
        <w:t>物业管理等民生领域立案侦查</w:t>
      </w:r>
      <w:r>
        <w:rPr>
          <w:rFonts w:ascii="Times New Roman" w:eastAsia="仿宋_GB2312" w:hAnsi="Times New Roman"/>
          <w:color w:val="000000"/>
          <w:sz w:val="32"/>
          <w:szCs w:val="32"/>
        </w:rPr>
        <w:t>5</w:t>
      </w:r>
      <w:r w:rsidRPr="004F76F0">
        <w:rPr>
          <w:rFonts w:ascii="Times New Roman" w:eastAsia="仿宋_GB2312" w:hAnsi="Times New Roman" w:hint="eastAsia"/>
          <w:color w:val="000000"/>
          <w:sz w:val="32"/>
          <w:szCs w:val="32"/>
        </w:rPr>
        <w:t>件</w:t>
      </w:r>
      <w:r>
        <w:rPr>
          <w:rFonts w:ascii="Times New Roman" w:eastAsia="仿宋_GB2312" w:hAnsi="Times New Roman"/>
          <w:color w:val="000000"/>
          <w:sz w:val="32"/>
          <w:szCs w:val="32"/>
        </w:rPr>
        <w:t>5</w:t>
      </w:r>
      <w:r w:rsidRPr="004F76F0">
        <w:rPr>
          <w:rFonts w:ascii="Times New Roman" w:eastAsia="仿宋_GB2312" w:hAnsi="Times New Roman" w:hint="eastAsia"/>
          <w:color w:val="000000"/>
          <w:sz w:val="32"/>
          <w:szCs w:val="32"/>
        </w:rPr>
        <w:t>人。加大行贿犯罪打击力度，查办行贿案件</w:t>
      </w:r>
      <w:r>
        <w:rPr>
          <w:rFonts w:ascii="Times New Roman" w:eastAsia="仿宋_GB2312" w:hAnsi="Times New Roman"/>
          <w:color w:val="000000"/>
          <w:sz w:val="32"/>
          <w:szCs w:val="32"/>
        </w:rPr>
        <w:t>7</w:t>
      </w:r>
      <w:r w:rsidRPr="004F76F0">
        <w:rPr>
          <w:rFonts w:ascii="Times New Roman" w:eastAsia="仿宋_GB2312" w:hAnsi="Times New Roman" w:hint="eastAsia"/>
          <w:color w:val="000000"/>
          <w:sz w:val="32"/>
          <w:szCs w:val="32"/>
        </w:rPr>
        <w:t>件</w:t>
      </w:r>
      <w:r w:rsidRPr="004F76F0">
        <w:rPr>
          <w:rFonts w:ascii="Times New Roman" w:eastAsia="仿宋_GB2312" w:hAnsi="Times New Roman"/>
          <w:color w:val="000000"/>
          <w:sz w:val="32"/>
          <w:szCs w:val="32"/>
        </w:rPr>
        <w:t>8</w:t>
      </w:r>
      <w:r w:rsidRPr="004F76F0">
        <w:rPr>
          <w:rFonts w:ascii="Times New Roman" w:eastAsia="仿宋_GB2312" w:hAnsi="Times New Roman" w:hint="eastAsia"/>
          <w:color w:val="000000"/>
          <w:sz w:val="32"/>
          <w:szCs w:val="32"/>
        </w:rPr>
        <w:t>人。抽调</w:t>
      </w:r>
      <w:r w:rsidRPr="004F76F0">
        <w:rPr>
          <w:rFonts w:ascii="Times New Roman" w:eastAsia="仿宋_GB2312" w:hAnsi="Times New Roman"/>
          <w:color w:val="000000"/>
          <w:sz w:val="32"/>
          <w:szCs w:val="32"/>
        </w:rPr>
        <w:t>5</w:t>
      </w:r>
      <w:r w:rsidRPr="004F76F0">
        <w:rPr>
          <w:rFonts w:ascii="Times New Roman" w:eastAsia="仿宋_GB2312" w:hAnsi="Times New Roman" w:hint="eastAsia"/>
          <w:color w:val="000000"/>
          <w:sz w:val="32"/>
          <w:szCs w:val="32"/>
        </w:rPr>
        <w:t>人至市纪委参与专案办理，办案质效获充分肯定。</w:t>
      </w:r>
    </w:p>
    <w:p w:rsidR="00B5562D" w:rsidRPr="004F76F0" w:rsidRDefault="00B5562D" w:rsidP="00B81379">
      <w:pPr>
        <w:pStyle w:val="A3"/>
        <w:spacing w:line="560" w:lineRule="exact"/>
        <w:ind w:firstLineChars="200" w:firstLine="643"/>
        <w:rPr>
          <w:rFonts w:ascii="Times New Roman" w:eastAsia="黑体" w:hAnsi="Times New Roman" w:cs="Times New Roman"/>
          <w:color w:val="auto"/>
          <w:sz w:val="32"/>
          <w:szCs w:val="32"/>
          <w:lang w:val="zh-CN"/>
        </w:rPr>
      </w:pPr>
      <w:r w:rsidRPr="004F76F0">
        <w:rPr>
          <w:rFonts w:ascii="Times New Roman" w:eastAsia="楷体_GB2312" w:hAnsi="Times New Roman" w:cs="Times New Roman" w:hint="eastAsia"/>
          <w:b/>
          <w:sz w:val="32"/>
          <w:szCs w:val="32"/>
        </w:rPr>
        <w:t>标本兼治，加强职务犯罪源头预防。</w:t>
      </w:r>
      <w:r w:rsidRPr="004F76F0">
        <w:rPr>
          <w:rFonts w:ascii="Times New Roman" w:eastAsia="仿宋_GB2312" w:hAnsi="Times New Roman" w:cs="Times New Roman" w:hint="eastAsia"/>
          <w:sz w:val="32"/>
          <w:szCs w:val="32"/>
        </w:rPr>
        <w:t>紧盯腐败高发领域和风险防控关键环节，在招商引资、医疗卫生等领域开展预防调查</w:t>
      </w:r>
      <w:r w:rsidRPr="004F76F0">
        <w:rPr>
          <w:rFonts w:ascii="Times New Roman" w:eastAsia="仿宋_GB2312" w:hAnsi="Times New Roman" w:cs="Times New Roman"/>
          <w:sz w:val="32"/>
          <w:szCs w:val="32"/>
        </w:rPr>
        <w:t>9</w:t>
      </w:r>
      <w:r w:rsidRPr="004F76F0">
        <w:rPr>
          <w:rFonts w:ascii="Times New Roman" w:eastAsia="仿宋_GB2312" w:hAnsi="Times New Roman" w:cs="Times New Roman" w:hint="eastAsia"/>
          <w:sz w:val="32"/>
          <w:szCs w:val="32"/>
        </w:rPr>
        <w:t>件</w:t>
      </w:r>
      <w:r>
        <w:rPr>
          <w:rFonts w:ascii="Times New Roman" w:eastAsia="仿宋_GB2312" w:hAnsi="Times New Roman" w:cs="Times New Roman" w:hint="eastAsia"/>
          <w:sz w:val="32"/>
          <w:szCs w:val="32"/>
        </w:rPr>
        <w:t>。</w:t>
      </w:r>
      <w:r w:rsidRPr="004F76F0">
        <w:rPr>
          <w:rFonts w:ascii="Times New Roman" w:eastAsia="仿宋_GB2312" w:hAnsi="Times New Roman" w:cs="Times New Roman" w:hint="eastAsia"/>
          <w:sz w:val="32"/>
          <w:szCs w:val="32"/>
        </w:rPr>
        <w:t>主动介入具有较大社会影响的</w:t>
      </w:r>
      <w:r>
        <w:rPr>
          <w:rFonts w:ascii="Times New Roman" w:eastAsia="仿宋_GB2312" w:hAnsi="Times New Roman" w:cs="Times New Roman" w:hint="eastAsia"/>
          <w:sz w:val="32"/>
          <w:szCs w:val="32"/>
        </w:rPr>
        <w:t>事件，开展</w:t>
      </w:r>
      <w:r w:rsidRPr="004F76F0">
        <w:rPr>
          <w:rFonts w:ascii="Times New Roman" w:eastAsia="仿宋_GB2312" w:hAnsi="Times New Roman" w:cs="Times New Roman" w:hint="eastAsia"/>
          <w:sz w:val="32"/>
          <w:szCs w:val="32"/>
        </w:rPr>
        <w:t>安全责任事故调查</w:t>
      </w:r>
      <w:r w:rsidRPr="004F76F0">
        <w:rPr>
          <w:rFonts w:ascii="Times New Roman" w:eastAsia="仿宋_GB2312" w:hAnsi="Times New Roman" w:cs="Times New Roman"/>
          <w:sz w:val="32"/>
          <w:szCs w:val="32"/>
        </w:rPr>
        <w:t>6</w:t>
      </w:r>
      <w:r w:rsidRPr="004F76F0">
        <w:rPr>
          <w:rFonts w:ascii="Times New Roman" w:eastAsia="仿宋_GB2312" w:hAnsi="Times New Roman" w:cs="Times New Roman" w:hint="eastAsia"/>
          <w:sz w:val="32"/>
          <w:szCs w:val="32"/>
        </w:rPr>
        <w:t>次。深入政府采购领域开展行业预防，至区商委、</w:t>
      </w:r>
      <w:r>
        <w:rPr>
          <w:rFonts w:ascii="Times New Roman" w:eastAsia="仿宋_GB2312" w:hAnsi="Times New Roman" w:cs="Times New Roman" w:hint="eastAsia"/>
          <w:sz w:val="32"/>
          <w:szCs w:val="32"/>
        </w:rPr>
        <w:t>区</w:t>
      </w:r>
      <w:r w:rsidRPr="004F76F0">
        <w:rPr>
          <w:rFonts w:ascii="Times New Roman" w:eastAsia="仿宋_GB2312" w:hAnsi="Times New Roman" w:cs="Times New Roman" w:hint="eastAsia"/>
          <w:sz w:val="32"/>
          <w:szCs w:val="32"/>
        </w:rPr>
        <w:t>市场监督管理局</w:t>
      </w:r>
      <w:r>
        <w:rPr>
          <w:rFonts w:ascii="Times New Roman" w:eastAsia="仿宋_GB2312" w:hAnsi="Times New Roman" w:cs="Times New Roman" w:hint="eastAsia"/>
          <w:sz w:val="32"/>
          <w:szCs w:val="32"/>
        </w:rPr>
        <w:t>和区卫计委</w:t>
      </w:r>
      <w:r w:rsidRPr="004F76F0">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单位</w:t>
      </w:r>
      <w:r w:rsidRPr="004F76F0">
        <w:rPr>
          <w:rFonts w:ascii="Times New Roman" w:eastAsia="仿宋_GB2312" w:hAnsi="Times New Roman" w:cs="Times New Roman" w:hint="eastAsia"/>
          <w:sz w:val="32"/>
          <w:szCs w:val="32"/>
        </w:rPr>
        <w:t>开展预防职务犯罪专题讲座</w:t>
      </w:r>
      <w:r w:rsidRPr="004F76F0">
        <w:rPr>
          <w:rFonts w:ascii="Times New Roman" w:eastAsia="仿宋_GB2312" w:hAnsi="Times New Roman" w:cs="Times New Roman"/>
          <w:sz w:val="32"/>
          <w:szCs w:val="32"/>
        </w:rPr>
        <w:t>24</w:t>
      </w:r>
      <w:r w:rsidRPr="004F76F0">
        <w:rPr>
          <w:rFonts w:ascii="Times New Roman" w:eastAsia="仿宋_GB2312" w:hAnsi="Times New Roman" w:cs="Times New Roman" w:hint="eastAsia"/>
          <w:sz w:val="32"/>
          <w:szCs w:val="32"/>
        </w:rPr>
        <w:t>次。提供行贿犯罪档案查询</w:t>
      </w:r>
      <w:r w:rsidRPr="004F76F0">
        <w:rPr>
          <w:rFonts w:ascii="Times New Roman" w:eastAsia="仿宋_GB2312" w:hAnsi="Times New Roman" w:cs="Times New Roman"/>
          <w:sz w:val="32"/>
          <w:szCs w:val="32"/>
        </w:rPr>
        <w:t>19161</w:t>
      </w:r>
      <w:r w:rsidRPr="004F76F0">
        <w:rPr>
          <w:rFonts w:ascii="Times New Roman" w:eastAsia="仿宋_GB2312" w:hAnsi="Times New Roman" w:cs="Times New Roman" w:hint="eastAsia"/>
          <w:sz w:val="32"/>
          <w:szCs w:val="32"/>
        </w:rPr>
        <w:t>次，推动社会诚信建设。</w:t>
      </w:r>
    </w:p>
    <w:p w:rsidR="00B5562D" w:rsidRPr="004F76F0" w:rsidRDefault="00B5562D" w:rsidP="00B81379">
      <w:pPr>
        <w:widowControl/>
        <w:adjustRightInd w:val="0"/>
        <w:spacing w:line="560" w:lineRule="exact"/>
        <w:ind w:firstLineChars="200" w:firstLine="640"/>
        <w:jc w:val="both"/>
        <w:rPr>
          <w:rFonts w:ascii="Times New Roman" w:eastAsia="黑体" w:hAnsi="Times New Roman"/>
          <w:color w:val="000000"/>
          <w:kern w:val="0"/>
          <w:sz w:val="32"/>
          <w:szCs w:val="32"/>
        </w:rPr>
      </w:pPr>
      <w:r w:rsidRPr="004F76F0">
        <w:rPr>
          <w:rFonts w:ascii="Times New Roman" w:eastAsia="黑体" w:hAnsi="Times New Roman" w:hint="eastAsia"/>
          <w:color w:val="000000"/>
          <w:kern w:val="0"/>
          <w:sz w:val="32"/>
          <w:szCs w:val="32"/>
        </w:rPr>
        <w:t>四、</w:t>
      </w:r>
      <w:r w:rsidRPr="004F76F0">
        <w:rPr>
          <w:rFonts w:ascii="Times New Roman" w:eastAsia="黑体" w:hAnsi="黑体" w:hint="eastAsia"/>
          <w:sz w:val="32"/>
          <w:szCs w:val="32"/>
        </w:rPr>
        <w:t>强化法律监督主责主业，着力维护社会公平正义</w:t>
      </w:r>
    </w:p>
    <w:p w:rsidR="00B5562D" w:rsidRPr="004F76F0" w:rsidRDefault="00B5562D" w:rsidP="00B81379">
      <w:pPr>
        <w:adjustRightInd w:val="0"/>
        <w:spacing w:line="560" w:lineRule="exact"/>
        <w:ind w:firstLineChars="200" w:firstLine="640"/>
        <w:jc w:val="both"/>
        <w:rPr>
          <w:rFonts w:ascii="Times New Roman" w:eastAsia="仿宋_GB2312" w:hAnsi="Times New Roman"/>
          <w:color w:val="000000"/>
          <w:sz w:val="32"/>
          <w:szCs w:val="32"/>
        </w:rPr>
      </w:pPr>
      <w:r w:rsidRPr="004F76F0">
        <w:rPr>
          <w:rFonts w:ascii="Times New Roman" w:eastAsia="仿宋_GB2312" w:hAnsi="Times New Roman" w:hint="eastAsia"/>
          <w:color w:val="000000"/>
          <w:sz w:val="32"/>
          <w:szCs w:val="32"/>
        </w:rPr>
        <w:t>聚焦监督重点，着力纠正执法不严、司法不公，</w:t>
      </w:r>
      <w:r>
        <w:rPr>
          <w:rFonts w:ascii="Times New Roman" w:eastAsia="仿宋_GB2312" w:hAnsi="Times New Roman" w:hint="eastAsia"/>
          <w:color w:val="000000"/>
          <w:sz w:val="32"/>
          <w:szCs w:val="32"/>
        </w:rPr>
        <w:t>加大法律监督力度，</w:t>
      </w:r>
      <w:r w:rsidRPr="004F76F0">
        <w:rPr>
          <w:rFonts w:ascii="Times New Roman" w:eastAsia="仿宋_GB2312" w:hAnsi="Times New Roman" w:hint="eastAsia"/>
          <w:color w:val="000000"/>
          <w:sz w:val="32"/>
          <w:szCs w:val="32"/>
        </w:rPr>
        <w:t>提升司法公信力。</w:t>
      </w:r>
    </w:p>
    <w:p w:rsidR="00B5562D" w:rsidRPr="004F76F0" w:rsidRDefault="00B5562D" w:rsidP="00B81379">
      <w:pPr>
        <w:adjustRightInd w:val="0"/>
        <w:spacing w:line="560" w:lineRule="exact"/>
        <w:ind w:firstLineChars="196" w:firstLine="630"/>
        <w:jc w:val="both"/>
        <w:rPr>
          <w:rFonts w:ascii="Times New Roman" w:eastAsia="仿宋_GB2312" w:hAnsi="Times New Roman"/>
          <w:color w:val="000000"/>
          <w:sz w:val="32"/>
          <w:szCs w:val="32"/>
        </w:rPr>
      </w:pPr>
      <w:r w:rsidRPr="004F76F0">
        <w:rPr>
          <w:rFonts w:ascii="Times New Roman" w:eastAsia="楷体_GB2312" w:hAnsi="Times New Roman" w:hint="eastAsia"/>
          <w:b/>
          <w:color w:val="000000"/>
          <w:sz w:val="32"/>
          <w:szCs w:val="32"/>
        </w:rPr>
        <w:t>切实加强刑事诉讼监督。</w:t>
      </w:r>
      <w:r w:rsidRPr="004F76F0">
        <w:rPr>
          <w:rFonts w:ascii="Times New Roman" w:eastAsia="仿宋_GB2312" w:hAnsi="Times New Roman" w:hint="eastAsia"/>
          <w:color w:val="000000"/>
          <w:sz w:val="32"/>
          <w:szCs w:val="32"/>
        </w:rPr>
        <w:t>加强立案监督、侦查监督和审判监督，</w:t>
      </w:r>
      <w:r w:rsidRPr="006B4AEF">
        <w:rPr>
          <w:rFonts w:ascii="Times New Roman" w:eastAsia="仿宋_GB2312" w:hAnsi="Times New Roman" w:hint="eastAsia"/>
          <w:color w:val="000000"/>
          <w:sz w:val="32"/>
          <w:szCs w:val="32"/>
        </w:rPr>
        <w:t>纠正不当立案、撤案</w:t>
      </w:r>
      <w:r w:rsidRPr="006B4AEF">
        <w:rPr>
          <w:rFonts w:ascii="Times New Roman" w:eastAsia="仿宋_GB2312" w:hAnsi="Times New Roman"/>
          <w:color w:val="000000"/>
          <w:sz w:val="32"/>
          <w:szCs w:val="32"/>
        </w:rPr>
        <w:t>19</w:t>
      </w:r>
      <w:r w:rsidRPr="006B4AEF">
        <w:rPr>
          <w:rFonts w:ascii="Times New Roman" w:eastAsia="仿宋_GB2312" w:hAnsi="Times New Roman" w:hint="eastAsia"/>
          <w:color w:val="000000"/>
          <w:sz w:val="32"/>
          <w:szCs w:val="32"/>
        </w:rPr>
        <w:t>件</w:t>
      </w:r>
      <w:r w:rsidRPr="004F76F0">
        <w:rPr>
          <w:rFonts w:ascii="Times New Roman" w:eastAsia="仿宋_GB2312" w:hAnsi="Times New Roman" w:hint="eastAsia"/>
          <w:color w:val="000000"/>
          <w:sz w:val="32"/>
          <w:szCs w:val="32"/>
        </w:rPr>
        <w:t>，同比上升</w:t>
      </w:r>
      <w:r w:rsidRPr="004F76F0">
        <w:rPr>
          <w:rFonts w:ascii="Times New Roman" w:eastAsia="仿宋_GB2312" w:hAnsi="Times New Roman"/>
          <w:color w:val="000000"/>
          <w:sz w:val="32"/>
          <w:szCs w:val="32"/>
        </w:rPr>
        <w:t>111.1%</w:t>
      </w:r>
      <w:r w:rsidRPr="004F76F0">
        <w:rPr>
          <w:rFonts w:ascii="Times New Roman" w:eastAsia="仿宋_GB2312" w:hAnsi="Times New Roman" w:hint="eastAsia"/>
          <w:color w:val="000000"/>
          <w:sz w:val="32"/>
          <w:szCs w:val="32"/>
        </w:rPr>
        <w:t>；</w:t>
      </w:r>
      <w:r w:rsidRPr="00D37A53">
        <w:rPr>
          <w:rFonts w:ascii="Times New Roman" w:eastAsia="仿宋_GB2312" w:hAnsi="Times New Roman" w:hint="eastAsia"/>
          <w:color w:val="000000"/>
          <w:sz w:val="32"/>
          <w:szCs w:val="32"/>
        </w:rPr>
        <w:t>纠正漏捕、漏诉</w:t>
      </w:r>
      <w:r w:rsidRPr="00D37A53">
        <w:rPr>
          <w:rFonts w:ascii="Times New Roman" w:eastAsia="仿宋_GB2312" w:hAnsi="Times New Roman"/>
          <w:color w:val="000000"/>
          <w:sz w:val="32"/>
          <w:szCs w:val="32"/>
        </w:rPr>
        <w:t>48</w:t>
      </w:r>
      <w:r w:rsidRPr="00D37A53">
        <w:rPr>
          <w:rFonts w:ascii="Times New Roman" w:eastAsia="仿宋_GB2312" w:hAnsi="Times New Roman" w:hint="eastAsia"/>
          <w:color w:val="000000"/>
          <w:sz w:val="32"/>
          <w:szCs w:val="32"/>
        </w:rPr>
        <w:t>人，同比上升</w:t>
      </w:r>
      <w:r w:rsidRPr="00D37A53">
        <w:rPr>
          <w:rFonts w:ascii="Times New Roman" w:eastAsia="仿宋_GB2312" w:hAnsi="Times New Roman"/>
          <w:color w:val="000000"/>
          <w:sz w:val="32"/>
          <w:szCs w:val="32"/>
        </w:rPr>
        <w:t>77.8%</w:t>
      </w:r>
      <w:r w:rsidRPr="00D37A53">
        <w:rPr>
          <w:rFonts w:ascii="Times New Roman" w:eastAsia="仿宋_GB2312" w:hAnsi="Times New Roman" w:hint="eastAsia"/>
          <w:color w:val="000000"/>
          <w:sz w:val="32"/>
          <w:szCs w:val="32"/>
        </w:rPr>
        <w:t>；刑事抗诉</w:t>
      </w:r>
      <w:r w:rsidRPr="00D37A53">
        <w:rPr>
          <w:rFonts w:ascii="Times New Roman" w:eastAsia="仿宋_GB2312" w:hAnsi="Times New Roman"/>
          <w:color w:val="000000"/>
          <w:sz w:val="32"/>
          <w:szCs w:val="32"/>
        </w:rPr>
        <w:t>3</w:t>
      </w:r>
      <w:r w:rsidRPr="00D37A53">
        <w:rPr>
          <w:rFonts w:ascii="Times New Roman" w:eastAsia="仿宋_GB2312" w:hAnsi="Times New Roman" w:hint="eastAsia"/>
          <w:color w:val="000000"/>
          <w:sz w:val="32"/>
          <w:szCs w:val="32"/>
        </w:rPr>
        <w:t>件</w:t>
      </w:r>
      <w:r w:rsidRPr="00D37A53">
        <w:rPr>
          <w:rFonts w:ascii="Times New Roman" w:eastAsia="仿宋_GB2312" w:hAnsi="Times New Roman"/>
          <w:color w:val="000000"/>
          <w:sz w:val="32"/>
          <w:szCs w:val="32"/>
        </w:rPr>
        <w:t>3</w:t>
      </w:r>
      <w:r w:rsidRPr="00D37A53">
        <w:rPr>
          <w:rFonts w:ascii="Times New Roman" w:eastAsia="仿宋_GB2312" w:hAnsi="Times New Roman" w:hint="eastAsia"/>
          <w:color w:val="000000"/>
          <w:sz w:val="32"/>
          <w:szCs w:val="32"/>
        </w:rPr>
        <w:t>人；</w:t>
      </w:r>
      <w:r>
        <w:rPr>
          <w:rFonts w:ascii="Times New Roman" w:eastAsia="仿宋_GB2312" w:hAnsi="Times New Roman" w:hint="eastAsia"/>
          <w:color w:val="000000"/>
          <w:sz w:val="32"/>
          <w:szCs w:val="32"/>
        </w:rPr>
        <w:lastRenderedPageBreak/>
        <w:t>制发</w:t>
      </w:r>
      <w:r w:rsidRPr="004F76F0">
        <w:rPr>
          <w:rFonts w:ascii="Times New Roman" w:eastAsia="仿宋_GB2312" w:hAnsi="Times New Roman" w:hint="eastAsia"/>
          <w:color w:val="000000"/>
          <w:sz w:val="32"/>
          <w:szCs w:val="32"/>
        </w:rPr>
        <w:t>纠正违法通知书</w:t>
      </w:r>
      <w:r w:rsidRPr="004F76F0">
        <w:rPr>
          <w:rFonts w:ascii="Times New Roman" w:eastAsia="仿宋_GB2312" w:hAnsi="Times New Roman"/>
          <w:color w:val="000000"/>
          <w:sz w:val="32"/>
          <w:szCs w:val="32"/>
        </w:rPr>
        <w:t>16</w:t>
      </w:r>
      <w:r w:rsidRPr="004F76F0">
        <w:rPr>
          <w:rFonts w:ascii="Times New Roman" w:eastAsia="仿宋_GB2312" w:hAnsi="Times New Roman" w:hint="eastAsia"/>
          <w:color w:val="000000"/>
          <w:sz w:val="32"/>
          <w:szCs w:val="32"/>
        </w:rPr>
        <w:t>份。开展危害食品药品安全和破坏环境资源犯罪专项立案监督，建议行政执法机关移送犯罪线索</w:t>
      </w:r>
      <w:r w:rsidRPr="006B4AEF">
        <w:rPr>
          <w:rFonts w:ascii="Times New Roman" w:eastAsia="仿宋_GB2312" w:hAnsi="Times New Roman"/>
          <w:color w:val="000000"/>
          <w:sz w:val="32"/>
          <w:szCs w:val="32"/>
        </w:rPr>
        <w:t>5</w:t>
      </w:r>
      <w:r w:rsidRPr="006B4AEF">
        <w:rPr>
          <w:rFonts w:ascii="Times New Roman" w:eastAsia="仿宋_GB2312" w:hAnsi="Times New Roman" w:hint="eastAsia"/>
          <w:color w:val="000000"/>
          <w:sz w:val="32"/>
          <w:szCs w:val="32"/>
        </w:rPr>
        <w:t>件</w:t>
      </w:r>
      <w:r w:rsidRPr="006B4AEF">
        <w:rPr>
          <w:rFonts w:ascii="Times New Roman" w:eastAsia="仿宋_GB2312" w:hAnsi="Times New Roman"/>
          <w:color w:val="000000"/>
          <w:sz w:val="32"/>
          <w:szCs w:val="32"/>
        </w:rPr>
        <w:t>20</w:t>
      </w:r>
      <w:r w:rsidRPr="006B4AEF">
        <w:rPr>
          <w:rFonts w:ascii="Times New Roman" w:eastAsia="仿宋_GB2312" w:hAnsi="Times New Roman" w:hint="eastAsia"/>
          <w:color w:val="000000"/>
          <w:sz w:val="32"/>
          <w:szCs w:val="32"/>
        </w:rPr>
        <w:t>人</w:t>
      </w:r>
      <w:r w:rsidRPr="004F76F0">
        <w:rPr>
          <w:rFonts w:ascii="Times New Roman" w:eastAsia="仿宋_GB2312" w:hAnsi="Times New Roman" w:hint="eastAsia"/>
          <w:color w:val="000000"/>
          <w:sz w:val="32"/>
          <w:szCs w:val="32"/>
        </w:rPr>
        <w:t>。加强一类问题监督，就证据材料收集不规范等问题提出监督意见</w:t>
      </w:r>
      <w:r w:rsidRPr="004F76F0">
        <w:rPr>
          <w:rFonts w:ascii="Times New Roman" w:eastAsia="仿宋_GB2312" w:hAnsi="Times New Roman"/>
          <w:color w:val="000000"/>
          <w:sz w:val="32"/>
          <w:szCs w:val="32"/>
        </w:rPr>
        <w:t>20</w:t>
      </w:r>
      <w:r w:rsidRPr="004F76F0">
        <w:rPr>
          <w:rFonts w:ascii="Times New Roman" w:eastAsia="仿宋_GB2312" w:hAnsi="Times New Roman" w:hint="eastAsia"/>
          <w:color w:val="000000"/>
          <w:sz w:val="32"/>
          <w:szCs w:val="32"/>
        </w:rPr>
        <w:t>份。</w:t>
      </w:r>
      <w:r w:rsidRPr="00D37A53">
        <w:rPr>
          <w:rFonts w:ascii="Times New Roman" w:eastAsia="仿宋_GB2312" w:hAnsi="Times New Roman" w:hint="eastAsia"/>
          <w:color w:val="000000"/>
          <w:sz w:val="32"/>
          <w:szCs w:val="32"/>
        </w:rPr>
        <w:t>一起刑事执法类案监督案件被评为</w:t>
      </w:r>
      <w:r>
        <w:rPr>
          <w:rFonts w:ascii="Times New Roman" w:eastAsia="仿宋_GB2312" w:hAnsi="Times New Roman" w:hint="eastAsia"/>
          <w:color w:val="000000"/>
          <w:sz w:val="32"/>
          <w:szCs w:val="32"/>
        </w:rPr>
        <w:t>“</w:t>
      </w:r>
      <w:r w:rsidRPr="00D37A53">
        <w:rPr>
          <w:rFonts w:ascii="Times New Roman" w:eastAsia="仿宋_GB2312" w:hAnsi="Times New Roman" w:hint="eastAsia"/>
          <w:color w:val="000000"/>
          <w:sz w:val="32"/>
          <w:szCs w:val="32"/>
        </w:rPr>
        <w:t>上海检察机关优秀侦查监督案</w:t>
      </w:r>
      <w:r>
        <w:rPr>
          <w:rFonts w:ascii="Times New Roman" w:eastAsia="仿宋_GB2312" w:hAnsi="Times New Roman" w:hint="eastAsia"/>
          <w:color w:val="000000"/>
          <w:sz w:val="32"/>
          <w:szCs w:val="32"/>
        </w:rPr>
        <w:t>例”</w:t>
      </w:r>
      <w:r w:rsidRPr="004F76F0">
        <w:rPr>
          <w:rFonts w:ascii="Times New Roman" w:eastAsia="仿宋_GB2312" w:hAnsi="Times New Roman" w:hint="eastAsia"/>
          <w:color w:val="000000"/>
          <w:sz w:val="32"/>
          <w:szCs w:val="32"/>
        </w:rPr>
        <w:t>。探索诉讼监督案件化办理</w:t>
      </w:r>
      <w:r w:rsidRPr="00FF1E1A">
        <w:rPr>
          <w:rFonts w:ascii="Times New Roman" w:eastAsia="仿宋_GB2312" w:hAnsi="Times New Roman" w:hint="eastAsia"/>
          <w:color w:val="000000"/>
          <w:sz w:val="32"/>
          <w:szCs w:val="32"/>
        </w:rPr>
        <w:t>新模式</w:t>
      </w:r>
      <w:r w:rsidRPr="004F76F0">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共</w:t>
      </w:r>
      <w:r w:rsidRPr="004F76F0">
        <w:rPr>
          <w:rFonts w:ascii="Times New Roman" w:eastAsia="仿宋_GB2312" w:hAnsi="Times New Roman" w:hint="eastAsia"/>
          <w:color w:val="000000"/>
          <w:sz w:val="32"/>
          <w:szCs w:val="32"/>
        </w:rPr>
        <w:t>办理</w:t>
      </w:r>
      <w:r>
        <w:rPr>
          <w:rFonts w:ascii="Times New Roman" w:eastAsia="仿宋_GB2312" w:hAnsi="Times New Roman" w:hint="eastAsia"/>
          <w:color w:val="000000"/>
          <w:sz w:val="32"/>
          <w:szCs w:val="32"/>
        </w:rPr>
        <w:t>监督案件</w:t>
      </w:r>
      <w:r w:rsidRPr="004F76F0">
        <w:rPr>
          <w:rFonts w:ascii="Times New Roman" w:eastAsia="仿宋_GB2312" w:hAnsi="Times New Roman"/>
          <w:color w:val="000000"/>
          <w:sz w:val="32"/>
          <w:szCs w:val="32"/>
        </w:rPr>
        <w:t>69</w:t>
      </w:r>
      <w:r w:rsidRPr="004F76F0">
        <w:rPr>
          <w:rFonts w:ascii="Times New Roman" w:eastAsia="仿宋_GB2312" w:hAnsi="Times New Roman" w:hint="eastAsia"/>
          <w:color w:val="000000"/>
          <w:sz w:val="32"/>
          <w:szCs w:val="32"/>
        </w:rPr>
        <w:t>件。</w:t>
      </w:r>
    </w:p>
    <w:p w:rsidR="00B5562D" w:rsidRDefault="00B5562D" w:rsidP="00B81379">
      <w:pPr>
        <w:adjustRightInd w:val="0"/>
        <w:spacing w:line="560" w:lineRule="exact"/>
        <w:ind w:firstLineChars="196" w:firstLine="630"/>
        <w:jc w:val="both"/>
        <w:rPr>
          <w:rFonts w:ascii="Times New Roman" w:eastAsia="仿宋_GB2312" w:hAnsi="Times New Roman"/>
          <w:color w:val="000000"/>
          <w:sz w:val="32"/>
          <w:szCs w:val="32"/>
        </w:rPr>
      </w:pPr>
      <w:r w:rsidRPr="004F76F0">
        <w:rPr>
          <w:rFonts w:ascii="Times New Roman" w:eastAsia="楷体_GB2312" w:hAnsi="Times New Roman" w:hint="eastAsia"/>
          <w:b/>
          <w:color w:val="000000"/>
          <w:sz w:val="32"/>
          <w:szCs w:val="32"/>
        </w:rPr>
        <w:t>认真开展刑事执行监督。</w:t>
      </w:r>
      <w:r w:rsidRPr="004F76F0">
        <w:rPr>
          <w:rFonts w:ascii="Times New Roman" w:eastAsia="仿宋_GB2312" w:hAnsi="Times New Roman" w:hint="eastAsia"/>
          <w:color w:val="000000"/>
          <w:sz w:val="32"/>
          <w:szCs w:val="32"/>
        </w:rPr>
        <w:t>审查减刑、假释、暂予监外执行案件</w:t>
      </w:r>
      <w:r w:rsidRPr="004F76F0">
        <w:rPr>
          <w:rFonts w:ascii="Times New Roman" w:eastAsia="仿宋_GB2312" w:hAnsi="Times New Roman"/>
          <w:color w:val="000000"/>
          <w:sz w:val="32"/>
          <w:szCs w:val="32"/>
        </w:rPr>
        <w:t>5</w:t>
      </w:r>
      <w:r w:rsidRPr="004F76F0">
        <w:rPr>
          <w:rFonts w:ascii="Times New Roman" w:eastAsia="仿宋_GB2312" w:hAnsi="Times New Roman" w:hint="eastAsia"/>
          <w:color w:val="000000"/>
          <w:sz w:val="32"/>
          <w:szCs w:val="32"/>
        </w:rPr>
        <w:t>件，提出检察意见</w:t>
      </w:r>
      <w:r>
        <w:rPr>
          <w:rFonts w:ascii="Times New Roman" w:eastAsia="仿宋_GB2312" w:hAnsi="Times New Roman"/>
          <w:color w:val="000000"/>
          <w:sz w:val="32"/>
          <w:szCs w:val="32"/>
        </w:rPr>
        <w:t>5</w:t>
      </w:r>
      <w:r w:rsidRPr="004F76F0">
        <w:rPr>
          <w:rFonts w:ascii="Times New Roman" w:eastAsia="仿宋_GB2312" w:hAnsi="Times New Roman" w:hint="eastAsia"/>
          <w:color w:val="000000"/>
          <w:sz w:val="32"/>
          <w:szCs w:val="32"/>
        </w:rPr>
        <w:t>件，督促收监执行</w:t>
      </w:r>
      <w:r>
        <w:rPr>
          <w:rFonts w:ascii="Times New Roman" w:eastAsia="仿宋_GB2312" w:hAnsi="Times New Roman"/>
          <w:color w:val="000000"/>
          <w:sz w:val="32"/>
          <w:szCs w:val="32"/>
        </w:rPr>
        <w:t>8</w:t>
      </w:r>
      <w:r w:rsidRPr="004F76F0">
        <w:rPr>
          <w:rFonts w:ascii="Times New Roman" w:eastAsia="仿宋_GB2312" w:hAnsi="Times New Roman" w:hint="eastAsia"/>
          <w:color w:val="000000"/>
          <w:sz w:val="32"/>
          <w:szCs w:val="32"/>
        </w:rPr>
        <w:t>人。与公安机关密切配合，确保</w:t>
      </w:r>
      <w:r>
        <w:rPr>
          <w:rFonts w:ascii="Times New Roman" w:eastAsia="仿宋_GB2312" w:hAnsi="Times New Roman" w:hint="eastAsia"/>
          <w:color w:val="000000"/>
          <w:sz w:val="32"/>
          <w:szCs w:val="32"/>
        </w:rPr>
        <w:t>看守所</w:t>
      </w:r>
      <w:r w:rsidRPr="004F76F0">
        <w:rPr>
          <w:rFonts w:ascii="Times New Roman" w:eastAsia="仿宋_GB2312" w:hAnsi="Times New Roman" w:hint="eastAsia"/>
          <w:color w:val="000000"/>
          <w:sz w:val="32"/>
          <w:szCs w:val="32"/>
        </w:rPr>
        <w:t>回迁平稳有序，完成全市首个智能化看守所改造，实现监区防控信息化、监督无盲区。开展财产刑执行</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回头看</w:t>
      </w:r>
      <w:r>
        <w:rPr>
          <w:rFonts w:ascii="Times New Roman" w:eastAsia="仿宋_GB2312" w:hAnsi="Times New Roman" w:hint="eastAsia"/>
          <w:color w:val="000000"/>
          <w:sz w:val="32"/>
          <w:szCs w:val="32"/>
        </w:rPr>
        <w:t>”</w:t>
      </w:r>
      <w:r w:rsidRPr="004F76F0">
        <w:rPr>
          <w:rFonts w:ascii="Times New Roman" w:eastAsia="仿宋_GB2312" w:hAnsi="Times New Roman" w:hint="eastAsia"/>
          <w:color w:val="000000"/>
          <w:sz w:val="32"/>
          <w:szCs w:val="32"/>
        </w:rPr>
        <w:t>专项检察，督促罪犯主动缴纳罚金。开展监管场所提审会见通讯工具使用专项检察，纠正</w:t>
      </w:r>
      <w:r>
        <w:rPr>
          <w:rFonts w:ascii="Times New Roman" w:eastAsia="仿宋_GB2312" w:hAnsi="Times New Roman"/>
          <w:color w:val="000000"/>
          <w:sz w:val="32"/>
          <w:szCs w:val="32"/>
        </w:rPr>
        <w:t>4</w:t>
      </w:r>
      <w:r w:rsidRPr="004F76F0">
        <w:rPr>
          <w:rFonts w:ascii="Times New Roman" w:eastAsia="仿宋_GB2312" w:hAnsi="Times New Roman" w:hint="eastAsia"/>
          <w:color w:val="000000"/>
          <w:sz w:val="32"/>
          <w:szCs w:val="32"/>
        </w:rPr>
        <w:t>件</w:t>
      </w:r>
      <w:r>
        <w:rPr>
          <w:rFonts w:ascii="Times New Roman" w:eastAsia="仿宋_GB2312" w:hAnsi="Times New Roman"/>
          <w:color w:val="000000"/>
          <w:sz w:val="32"/>
          <w:szCs w:val="32"/>
        </w:rPr>
        <w:t>4</w:t>
      </w:r>
      <w:r w:rsidRPr="004F76F0">
        <w:rPr>
          <w:rFonts w:ascii="Times New Roman" w:eastAsia="仿宋_GB2312" w:hAnsi="Times New Roman" w:hint="eastAsia"/>
          <w:color w:val="000000"/>
          <w:sz w:val="32"/>
          <w:szCs w:val="32"/>
        </w:rPr>
        <w:t>人。开展</w:t>
      </w:r>
      <w:r>
        <w:rPr>
          <w:rFonts w:ascii="Times New Roman" w:eastAsia="仿宋_GB2312" w:hAnsi="Times New Roman" w:hint="eastAsia"/>
          <w:color w:val="000000"/>
          <w:sz w:val="32"/>
          <w:szCs w:val="32"/>
        </w:rPr>
        <w:t>捕后</w:t>
      </w:r>
      <w:r w:rsidRPr="004F76F0">
        <w:rPr>
          <w:rFonts w:ascii="Times New Roman" w:eastAsia="仿宋_GB2312" w:hAnsi="Times New Roman" w:hint="eastAsia"/>
          <w:color w:val="000000"/>
          <w:sz w:val="32"/>
          <w:szCs w:val="32"/>
        </w:rPr>
        <w:t>羁押必要性审查</w:t>
      </w:r>
      <w:r w:rsidRPr="004F76F0">
        <w:rPr>
          <w:rFonts w:ascii="Times New Roman" w:eastAsia="仿宋_GB2312" w:hAnsi="Times New Roman"/>
          <w:color w:val="000000"/>
          <w:sz w:val="32"/>
          <w:szCs w:val="32"/>
        </w:rPr>
        <w:t>123</w:t>
      </w:r>
      <w:r w:rsidRPr="004F76F0">
        <w:rPr>
          <w:rFonts w:ascii="Times New Roman" w:eastAsia="仿宋_GB2312" w:hAnsi="Times New Roman" w:hint="eastAsia"/>
          <w:color w:val="000000"/>
          <w:sz w:val="32"/>
          <w:szCs w:val="32"/>
        </w:rPr>
        <w:t>件，</w:t>
      </w:r>
      <w:r>
        <w:rPr>
          <w:rFonts w:ascii="Times New Roman" w:eastAsia="仿宋_GB2312" w:hAnsi="Times New Roman" w:hint="eastAsia"/>
          <w:color w:val="000000"/>
          <w:sz w:val="32"/>
          <w:szCs w:val="32"/>
        </w:rPr>
        <w:t>同比上升</w:t>
      </w:r>
      <w:r>
        <w:rPr>
          <w:rFonts w:ascii="Times New Roman" w:eastAsia="仿宋_GB2312" w:hAnsi="Times New Roman"/>
          <w:color w:val="000000"/>
          <w:sz w:val="32"/>
          <w:szCs w:val="32"/>
        </w:rPr>
        <w:t>75.7%</w:t>
      </w:r>
      <w:r w:rsidRPr="004F76F0">
        <w:rPr>
          <w:rFonts w:ascii="Times New Roman" w:eastAsia="仿宋_GB2312" w:hAnsi="Times New Roman" w:hint="eastAsia"/>
          <w:color w:val="000000"/>
          <w:sz w:val="32"/>
          <w:szCs w:val="32"/>
        </w:rPr>
        <w:t>，提出变更强制措施建议</w:t>
      </w:r>
      <w:r w:rsidRPr="004F76F0">
        <w:rPr>
          <w:rFonts w:ascii="Times New Roman" w:eastAsia="仿宋_GB2312" w:hAnsi="Times New Roman"/>
          <w:color w:val="000000"/>
          <w:sz w:val="32"/>
          <w:szCs w:val="32"/>
        </w:rPr>
        <w:t>77</w:t>
      </w:r>
      <w:r w:rsidRPr="004F76F0">
        <w:rPr>
          <w:rFonts w:ascii="Times New Roman" w:eastAsia="仿宋_GB2312" w:hAnsi="Times New Roman" w:hint="eastAsia"/>
          <w:color w:val="000000"/>
          <w:sz w:val="32"/>
          <w:szCs w:val="32"/>
        </w:rPr>
        <w:t>件，获采纳</w:t>
      </w:r>
      <w:r w:rsidRPr="004F76F0">
        <w:rPr>
          <w:rFonts w:ascii="Times New Roman" w:eastAsia="仿宋_GB2312" w:hAnsi="Times New Roman"/>
          <w:color w:val="000000"/>
          <w:sz w:val="32"/>
          <w:szCs w:val="32"/>
        </w:rPr>
        <w:t>75</w:t>
      </w:r>
      <w:r w:rsidRPr="004F76F0">
        <w:rPr>
          <w:rFonts w:ascii="Times New Roman" w:eastAsia="仿宋_GB2312" w:hAnsi="Times New Roman" w:hint="eastAsia"/>
          <w:color w:val="000000"/>
          <w:sz w:val="32"/>
          <w:szCs w:val="32"/>
        </w:rPr>
        <w:t>件。</w:t>
      </w:r>
    </w:p>
    <w:p w:rsidR="00B5562D" w:rsidRPr="004F76F0" w:rsidRDefault="00B5562D" w:rsidP="00B81379">
      <w:pPr>
        <w:adjustRightInd w:val="0"/>
        <w:spacing w:line="560" w:lineRule="exact"/>
        <w:ind w:firstLineChars="196" w:firstLine="630"/>
        <w:jc w:val="both"/>
        <w:rPr>
          <w:rFonts w:ascii="Times New Roman" w:eastAsia="仿宋_GB2312" w:hAnsi="Times New Roman"/>
          <w:color w:val="000000"/>
          <w:sz w:val="32"/>
          <w:szCs w:val="32"/>
        </w:rPr>
      </w:pPr>
      <w:r w:rsidRPr="004F76F0">
        <w:rPr>
          <w:rFonts w:ascii="Times New Roman" w:eastAsia="楷体_GB2312" w:hAnsi="Times New Roman" w:hint="eastAsia"/>
          <w:b/>
          <w:color w:val="000000"/>
          <w:sz w:val="32"/>
          <w:szCs w:val="32"/>
        </w:rPr>
        <w:t>不断完善基层执法监督和社区矫正监督。</w:t>
      </w:r>
      <w:r w:rsidRPr="004F76F0">
        <w:rPr>
          <w:rFonts w:ascii="Times New Roman" w:eastAsia="仿宋_GB2312" w:hAnsi="Times New Roman" w:hint="eastAsia"/>
          <w:color w:val="000000"/>
          <w:sz w:val="32"/>
          <w:szCs w:val="32"/>
        </w:rPr>
        <w:t>完善基层派出所刑事执法监督机制，会同区公安分局签订</w:t>
      </w:r>
      <w:r w:rsidRPr="005C55E9">
        <w:rPr>
          <w:rFonts w:ascii="Times New Roman" w:eastAsia="仿宋_GB2312" w:hAnsi="Times New Roman" w:hint="eastAsia"/>
          <w:color w:val="000000"/>
          <w:sz w:val="32"/>
          <w:szCs w:val="32"/>
        </w:rPr>
        <w:t>《关于加强对本区公安派出所刑事执法监督工作协作配合的实施意见》</w:t>
      </w:r>
      <w:r w:rsidRPr="004F76F0">
        <w:rPr>
          <w:rFonts w:ascii="Times New Roman" w:eastAsia="仿宋_GB2312" w:hAnsi="Times New Roman" w:hint="eastAsia"/>
          <w:color w:val="000000"/>
          <w:sz w:val="32"/>
          <w:szCs w:val="32"/>
        </w:rPr>
        <w:t>，开展派出所巡检</w:t>
      </w:r>
      <w:r w:rsidRPr="004F76F0">
        <w:rPr>
          <w:rFonts w:ascii="Times New Roman" w:eastAsia="仿宋_GB2312" w:hAnsi="Times New Roman"/>
          <w:color w:val="000000"/>
          <w:sz w:val="32"/>
          <w:szCs w:val="32"/>
        </w:rPr>
        <w:t>335</w:t>
      </w:r>
      <w:r w:rsidRPr="004F76F0">
        <w:rPr>
          <w:rFonts w:ascii="Times New Roman" w:eastAsia="仿宋_GB2312" w:hAnsi="Times New Roman" w:hint="eastAsia"/>
          <w:color w:val="000000"/>
          <w:sz w:val="32"/>
          <w:szCs w:val="32"/>
        </w:rPr>
        <w:t>次，针对赃证物品扣押不规范等问题制发一类问题通报。强化社区矫正监督，开展暂予监外执行专项督查，</w:t>
      </w:r>
      <w:r w:rsidRPr="00D37A53">
        <w:rPr>
          <w:rFonts w:ascii="Times New Roman" w:eastAsia="仿宋_GB2312" w:hAnsi="Times New Roman" w:hint="eastAsia"/>
          <w:color w:val="000000"/>
          <w:sz w:val="32"/>
          <w:szCs w:val="32"/>
        </w:rPr>
        <w:t>就矫正人员暂予监外执行期间复诊不规范等问题制发检察建议</w:t>
      </w:r>
      <w:r w:rsidRPr="004F76F0">
        <w:rPr>
          <w:rFonts w:ascii="Times New Roman" w:eastAsia="仿宋_GB2312" w:hAnsi="Times New Roman" w:hint="eastAsia"/>
          <w:color w:val="000000"/>
          <w:sz w:val="32"/>
          <w:szCs w:val="32"/>
        </w:rPr>
        <w:t>；针对法律文书不规范等问题提出监督意见</w:t>
      </w:r>
      <w:r w:rsidRPr="004F76F0">
        <w:rPr>
          <w:rFonts w:ascii="Times New Roman" w:eastAsia="仿宋_GB2312" w:hAnsi="Times New Roman"/>
          <w:color w:val="000000"/>
          <w:sz w:val="32"/>
          <w:szCs w:val="32"/>
        </w:rPr>
        <w:t>44</w:t>
      </w:r>
      <w:r w:rsidRPr="004F76F0">
        <w:rPr>
          <w:rFonts w:ascii="Times New Roman" w:eastAsia="仿宋_GB2312" w:hAnsi="Times New Roman" w:hint="eastAsia"/>
          <w:color w:val="000000"/>
          <w:sz w:val="32"/>
          <w:szCs w:val="32"/>
        </w:rPr>
        <w:t>份。</w:t>
      </w:r>
    </w:p>
    <w:p w:rsidR="00B5562D" w:rsidRPr="004F76F0" w:rsidRDefault="00B5562D" w:rsidP="00B81379">
      <w:pPr>
        <w:pStyle w:val="A3"/>
        <w:adjustRightInd w:val="0"/>
        <w:spacing w:line="560" w:lineRule="exact"/>
        <w:ind w:firstLineChars="200" w:firstLine="643"/>
        <w:rPr>
          <w:rFonts w:ascii="Times New Roman" w:eastAsia="仿宋_GB2312" w:hAnsi="Times New Roman" w:cs="Times New Roman"/>
          <w:sz w:val="32"/>
          <w:szCs w:val="32"/>
        </w:rPr>
      </w:pPr>
      <w:r w:rsidRPr="004F76F0">
        <w:rPr>
          <w:rFonts w:ascii="Times New Roman" w:eastAsia="楷体_GB2312" w:hAnsi="Times New Roman" w:cs="Times New Roman" w:hint="eastAsia"/>
          <w:b/>
          <w:sz w:val="32"/>
          <w:szCs w:val="32"/>
        </w:rPr>
        <w:t>着力推进民事诉讼监督。</w:t>
      </w:r>
      <w:r w:rsidRPr="004F76F0">
        <w:rPr>
          <w:rFonts w:ascii="Times New Roman" w:eastAsia="仿宋_GB2312" w:hAnsi="Times New Roman" w:cs="Times New Roman" w:hint="eastAsia"/>
          <w:sz w:val="32"/>
          <w:szCs w:val="32"/>
        </w:rPr>
        <w:t>继续开展</w:t>
      </w:r>
      <w:r w:rsidRPr="00C16720">
        <w:rPr>
          <w:rFonts w:ascii="仿宋_GB2312" w:eastAsia="仿宋_GB2312" w:hAnsi="Times New Roman" w:cs="Times New Roman" w:hint="eastAsia"/>
          <w:sz w:val="32"/>
          <w:szCs w:val="32"/>
        </w:rPr>
        <w:t>“</w:t>
      </w:r>
      <w:r w:rsidRPr="004F76F0">
        <w:rPr>
          <w:rFonts w:ascii="Times New Roman" w:eastAsia="仿宋_GB2312" w:hAnsi="Times New Roman" w:cs="Times New Roman" w:hint="eastAsia"/>
          <w:sz w:val="32"/>
          <w:szCs w:val="32"/>
        </w:rPr>
        <w:t>基层民事行政检察工作推进年</w:t>
      </w:r>
      <w:r>
        <w:rPr>
          <w:rFonts w:ascii="Times New Roman" w:eastAsia="仿宋_GB2312" w:hAnsi="Times New Roman" w:cs="Times New Roman" w:hint="eastAsia"/>
          <w:sz w:val="32"/>
          <w:szCs w:val="32"/>
        </w:rPr>
        <w:t>”</w:t>
      </w:r>
      <w:r w:rsidRPr="004F76F0">
        <w:rPr>
          <w:rFonts w:ascii="Times New Roman" w:eastAsia="仿宋_GB2312" w:hAnsi="Times New Roman" w:cs="Times New Roman" w:hint="eastAsia"/>
          <w:sz w:val="32"/>
          <w:szCs w:val="32"/>
        </w:rPr>
        <w:t>专项活动，受理民</w:t>
      </w:r>
      <w:r>
        <w:rPr>
          <w:rFonts w:ascii="Times New Roman" w:eastAsia="仿宋_GB2312" w:hAnsi="Times New Roman" w:cs="Times New Roman" w:hint="eastAsia"/>
          <w:sz w:val="32"/>
          <w:szCs w:val="32"/>
        </w:rPr>
        <w:t>事</w:t>
      </w:r>
      <w:r w:rsidRPr="004F76F0">
        <w:rPr>
          <w:rFonts w:ascii="Times New Roman" w:eastAsia="仿宋_GB2312" w:hAnsi="Times New Roman" w:cs="Times New Roman" w:hint="eastAsia"/>
          <w:sz w:val="32"/>
          <w:szCs w:val="32"/>
        </w:rPr>
        <w:t>监督案件</w:t>
      </w:r>
      <w:r w:rsidRPr="004F76F0">
        <w:rPr>
          <w:rFonts w:ascii="Times New Roman" w:eastAsia="仿宋_GB2312" w:hAnsi="Times New Roman" w:cs="Times New Roman"/>
          <w:sz w:val="32"/>
          <w:szCs w:val="32"/>
        </w:rPr>
        <w:t>32</w:t>
      </w:r>
      <w:r w:rsidRPr="004F76F0">
        <w:rPr>
          <w:rFonts w:ascii="Times New Roman" w:eastAsia="仿宋_GB2312" w:hAnsi="Times New Roman" w:cs="Times New Roman" w:hint="eastAsia"/>
          <w:sz w:val="32"/>
          <w:szCs w:val="32"/>
        </w:rPr>
        <w:t>件，同比上升</w:t>
      </w:r>
      <w:r w:rsidRPr="004F76F0">
        <w:rPr>
          <w:rFonts w:ascii="Times New Roman" w:eastAsia="仿宋_GB2312" w:hAnsi="Times New Roman" w:cs="Times New Roman"/>
          <w:sz w:val="32"/>
          <w:szCs w:val="32"/>
        </w:rPr>
        <w:t>28%</w:t>
      </w:r>
      <w:r w:rsidRPr="004F76F0">
        <w:rPr>
          <w:rFonts w:ascii="Times New Roman" w:eastAsia="仿宋_GB2312" w:hAnsi="Times New Roman" w:cs="Times New Roman" w:hint="eastAsia"/>
          <w:sz w:val="32"/>
          <w:szCs w:val="32"/>
        </w:rPr>
        <w:t>，提请抗诉并获上级院支抗</w:t>
      </w:r>
      <w:r>
        <w:rPr>
          <w:rFonts w:ascii="Times New Roman" w:eastAsia="仿宋_GB2312" w:hAnsi="Times New Roman" w:cs="Times New Roman"/>
          <w:sz w:val="32"/>
          <w:szCs w:val="32"/>
        </w:rPr>
        <w:t>2</w:t>
      </w:r>
      <w:r w:rsidRPr="004F76F0">
        <w:rPr>
          <w:rFonts w:ascii="Times New Roman" w:eastAsia="仿宋_GB2312" w:hAnsi="Times New Roman" w:cs="Times New Roman" w:hint="eastAsia"/>
          <w:sz w:val="32"/>
          <w:szCs w:val="32"/>
        </w:rPr>
        <w:t>件。积极参与区委政法</w:t>
      </w:r>
      <w:r w:rsidRPr="004F76F0">
        <w:rPr>
          <w:rFonts w:ascii="Times New Roman" w:eastAsia="仿宋_GB2312" w:hAnsi="Times New Roman" w:cs="Times New Roman" w:hint="eastAsia"/>
          <w:sz w:val="32"/>
          <w:szCs w:val="32"/>
        </w:rPr>
        <w:lastRenderedPageBreak/>
        <w:t>委对立案登记制落实情况专项督查，</w:t>
      </w:r>
      <w:r>
        <w:rPr>
          <w:rFonts w:ascii="Times New Roman" w:eastAsia="仿宋_GB2312" w:hAnsi="Times New Roman" w:cs="Times New Roman" w:hint="eastAsia"/>
          <w:sz w:val="32"/>
          <w:szCs w:val="32"/>
        </w:rPr>
        <w:t>与区法院配合协同破解执行难问题，</w:t>
      </w:r>
      <w:r w:rsidRPr="004F76F0">
        <w:rPr>
          <w:rFonts w:ascii="Times New Roman" w:eastAsia="仿宋_GB2312" w:hAnsi="Times New Roman" w:cs="Times New Roman" w:hint="eastAsia"/>
          <w:sz w:val="32"/>
          <w:szCs w:val="32"/>
        </w:rPr>
        <w:t>针对</w:t>
      </w:r>
      <w:r>
        <w:rPr>
          <w:rFonts w:ascii="Times New Roman" w:eastAsia="仿宋_GB2312" w:hAnsi="Times New Roman" w:cs="Times New Roman" w:hint="eastAsia"/>
          <w:sz w:val="32"/>
          <w:szCs w:val="32"/>
        </w:rPr>
        <w:t>存在的</w:t>
      </w:r>
      <w:r w:rsidRPr="004F76F0">
        <w:rPr>
          <w:rFonts w:ascii="Times New Roman" w:eastAsia="仿宋_GB2312" w:hAnsi="Times New Roman" w:cs="Times New Roman" w:hint="eastAsia"/>
          <w:sz w:val="32"/>
          <w:szCs w:val="32"/>
        </w:rPr>
        <w:t>不规范</w:t>
      </w:r>
      <w:r>
        <w:rPr>
          <w:rFonts w:ascii="Times New Roman" w:eastAsia="仿宋_GB2312" w:hAnsi="Times New Roman" w:cs="Times New Roman" w:hint="eastAsia"/>
          <w:sz w:val="32"/>
          <w:szCs w:val="32"/>
        </w:rPr>
        <w:t>问题</w:t>
      </w:r>
      <w:r w:rsidRPr="004F76F0">
        <w:rPr>
          <w:rFonts w:ascii="Times New Roman" w:eastAsia="仿宋_GB2312" w:hAnsi="Times New Roman" w:cs="Times New Roman" w:hint="eastAsia"/>
          <w:sz w:val="32"/>
          <w:szCs w:val="32"/>
        </w:rPr>
        <w:t>提出</w:t>
      </w:r>
      <w:r>
        <w:rPr>
          <w:rFonts w:ascii="Times New Roman" w:eastAsia="仿宋_GB2312" w:hAnsi="Times New Roman" w:cs="Times New Roman" w:hint="eastAsia"/>
          <w:sz w:val="32"/>
          <w:szCs w:val="32"/>
        </w:rPr>
        <w:t>监督意见</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件。</w:t>
      </w:r>
      <w:r w:rsidRPr="004F76F0">
        <w:rPr>
          <w:rFonts w:ascii="Times New Roman" w:eastAsia="仿宋_GB2312" w:hAnsi="Times New Roman" w:cs="Times New Roman" w:hint="eastAsia"/>
          <w:sz w:val="32"/>
          <w:szCs w:val="32"/>
        </w:rPr>
        <w:t>加强与区法律援助中心、律师事务所的信息沟通，针对民间借贷等虚假诉讼</w:t>
      </w:r>
      <w:r>
        <w:rPr>
          <w:rFonts w:ascii="Times New Roman" w:eastAsia="仿宋_GB2312" w:hAnsi="Times New Roman" w:cs="Times New Roman" w:hint="eastAsia"/>
          <w:sz w:val="32"/>
          <w:szCs w:val="32"/>
        </w:rPr>
        <w:t>多</w:t>
      </w:r>
      <w:r w:rsidRPr="004F76F0">
        <w:rPr>
          <w:rFonts w:ascii="Times New Roman" w:eastAsia="仿宋_GB2312" w:hAnsi="Times New Roman" w:cs="Times New Roman" w:hint="eastAsia"/>
          <w:sz w:val="32"/>
          <w:szCs w:val="32"/>
        </w:rPr>
        <w:t>发</w:t>
      </w:r>
      <w:r>
        <w:rPr>
          <w:rFonts w:ascii="Times New Roman" w:eastAsia="仿宋_GB2312" w:hAnsi="Times New Roman" w:cs="Times New Roman" w:hint="eastAsia"/>
          <w:sz w:val="32"/>
          <w:szCs w:val="32"/>
        </w:rPr>
        <w:t>领域</w:t>
      </w:r>
      <w:r w:rsidRPr="004F76F0">
        <w:rPr>
          <w:rFonts w:ascii="Times New Roman" w:eastAsia="仿宋_GB2312" w:hAnsi="Times New Roman" w:cs="Times New Roman" w:hint="eastAsia"/>
          <w:sz w:val="32"/>
          <w:szCs w:val="32"/>
        </w:rPr>
        <w:t>开展重点监督。</w:t>
      </w:r>
    </w:p>
    <w:p w:rsidR="00B5562D" w:rsidRPr="004F76F0" w:rsidRDefault="00B5562D" w:rsidP="00B81379">
      <w:pPr>
        <w:pStyle w:val="A3"/>
        <w:spacing w:line="560" w:lineRule="exact"/>
        <w:ind w:firstLineChars="200" w:firstLine="643"/>
        <w:rPr>
          <w:rFonts w:ascii="Times New Roman" w:eastAsia="仿宋_GB2312" w:hAnsi="Times New Roman" w:cs="Times New Roman"/>
          <w:sz w:val="32"/>
          <w:szCs w:val="32"/>
        </w:rPr>
      </w:pPr>
      <w:r w:rsidRPr="004F76F0">
        <w:rPr>
          <w:rFonts w:ascii="Times New Roman" w:eastAsia="楷体_GB2312" w:hAnsi="Times New Roman" w:cs="Times New Roman" w:hint="eastAsia"/>
          <w:b/>
          <w:sz w:val="32"/>
          <w:szCs w:val="32"/>
        </w:rPr>
        <w:t>积极</w:t>
      </w:r>
      <w:r>
        <w:rPr>
          <w:rFonts w:ascii="Times New Roman" w:eastAsia="楷体_GB2312" w:hAnsi="Times New Roman" w:cs="Times New Roman" w:hint="eastAsia"/>
          <w:b/>
          <w:sz w:val="32"/>
          <w:szCs w:val="32"/>
        </w:rPr>
        <w:t>推进</w:t>
      </w:r>
      <w:r w:rsidRPr="004F76F0">
        <w:rPr>
          <w:rFonts w:ascii="Times New Roman" w:eastAsia="楷体_GB2312" w:hAnsi="Times New Roman" w:cs="Times New Roman" w:hint="eastAsia"/>
          <w:b/>
          <w:sz w:val="32"/>
          <w:szCs w:val="32"/>
        </w:rPr>
        <w:t>公益诉讼新职能。</w:t>
      </w:r>
      <w:r w:rsidRPr="004F76F0">
        <w:rPr>
          <w:rFonts w:ascii="Times New Roman" w:eastAsia="仿宋_GB2312" w:hAnsi="Times New Roman" w:cs="Times New Roman" w:hint="eastAsia"/>
          <w:sz w:val="32"/>
          <w:szCs w:val="32"/>
        </w:rPr>
        <w:t>根据修改后民事诉讼法、行政诉讼法赋予检察机关提起公益诉讼新职能，制定《关于开展公益诉讼工作的实施意见》，聚焦生态环境和资源保护、食品药品安全、国有资产保护、国有土地使用权出让等区域治理重点，摸排评估线索</w:t>
      </w:r>
      <w:r w:rsidRPr="004F76F0">
        <w:rPr>
          <w:rFonts w:ascii="Times New Roman" w:eastAsia="仿宋_GB2312" w:hAnsi="Times New Roman" w:cs="Times New Roman"/>
          <w:sz w:val="32"/>
          <w:szCs w:val="32"/>
        </w:rPr>
        <w:t>5</w:t>
      </w:r>
      <w:r w:rsidRPr="004F76F0">
        <w:rPr>
          <w:rFonts w:ascii="Times New Roman" w:eastAsia="仿宋_GB2312" w:hAnsi="Times New Roman" w:cs="Times New Roman" w:hint="eastAsia"/>
          <w:sz w:val="32"/>
          <w:szCs w:val="32"/>
        </w:rPr>
        <w:t>件</w:t>
      </w:r>
      <w:r>
        <w:rPr>
          <w:rFonts w:ascii="Times New Roman" w:eastAsia="仿宋_GB2312" w:hAnsi="Times New Roman" w:cs="Times New Roman" w:hint="eastAsia"/>
          <w:sz w:val="32"/>
          <w:szCs w:val="32"/>
        </w:rPr>
        <w:t>，探索与</w:t>
      </w:r>
      <w:r w:rsidRPr="004F76F0">
        <w:rPr>
          <w:rFonts w:ascii="Times New Roman" w:eastAsia="仿宋_GB2312" w:hAnsi="Times New Roman" w:cs="Times New Roman" w:hint="eastAsia"/>
          <w:sz w:val="32"/>
          <w:szCs w:val="32"/>
        </w:rPr>
        <w:t>区</w:t>
      </w:r>
      <w:r>
        <w:rPr>
          <w:rFonts w:ascii="Times New Roman" w:eastAsia="仿宋_GB2312" w:hAnsi="Times New Roman" w:cs="Times New Roman" w:hint="eastAsia"/>
          <w:sz w:val="32"/>
          <w:szCs w:val="32"/>
        </w:rPr>
        <w:t>行政执法机关共建协作配合新机制。</w:t>
      </w:r>
    </w:p>
    <w:p w:rsidR="00B5562D" w:rsidRPr="004F76F0" w:rsidRDefault="00B5562D" w:rsidP="00B81379">
      <w:pPr>
        <w:pStyle w:val="A3"/>
        <w:spacing w:line="560" w:lineRule="exact"/>
        <w:ind w:firstLineChars="200" w:firstLine="640"/>
        <w:rPr>
          <w:rFonts w:ascii="Times New Roman" w:eastAsia="黑体" w:hAnsi="Times New Roman" w:cs="Times New Roman"/>
          <w:color w:val="auto"/>
          <w:sz w:val="32"/>
          <w:szCs w:val="32"/>
        </w:rPr>
      </w:pPr>
      <w:r w:rsidRPr="004F76F0">
        <w:rPr>
          <w:rFonts w:ascii="Times New Roman" w:eastAsia="黑体" w:hAnsi="黑体" w:cs="Times New Roman" w:hint="eastAsia"/>
          <w:color w:val="auto"/>
          <w:sz w:val="32"/>
          <w:szCs w:val="32"/>
          <w:lang w:val="zh-CN"/>
        </w:rPr>
        <w:t>五、继续深化司法体制改革，不断提升司法公正权威</w:t>
      </w:r>
    </w:p>
    <w:p w:rsidR="00B5562D" w:rsidRPr="004F76F0" w:rsidRDefault="00B5562D" w:rsidP="00B81379">
      <w:pPr>
        <w:pStyle w:val="A3"/>
        <w:spacing w:line="560" w:lineRule="exact"/>
        <w:ind w:firstLineChars="200" w:firstLine="640"/>
        <w:rPr>
          <w:rFonts w:ascii="Times New Roman" w:eastAsia="仿宋_GB2312" w:hAnsi="Times New Roman" w:cs="Times New Roman"/>
          <w:color w:val="auto"/>
          <w:kern w:val="0"/>
          <w:sz w:val="32"/>
          <w:szCs w:val="32"/>
        </w:rPr>
      </w:pPr>
      <w:r w:rsidRPr="004F76F0">
        <w:rPr>
          <w:rFonts w:ascii="Times New Roman" w:eastAsia="仿宋_GB2312" w:hAnsi="仿宋_GB2312" w:cs="Times New Roman" w:hint="eastAsia"/>
          <w:color w:val="auto"/>
          <w:kern w:val="0"/>
          <w:sz w:val="32"/>
          <w:szCs w:val="32"/>
        </w:rPr>
        <w:t>以司法责任制为核心，</w:t>
      </w:r>
      <w:r>
        <w:rPr>
          <w:rFonts w:ascii="Times New Roman" w:eastAsia="仿宋_GB2312" w:hAnsi="仿宋_GB2312" w:cs="Times New Roman" w:hint="eastAsia"/>
          <w:color w:val="auto"/>
          <w:kern w:val="0"/>
          <w:sz w:val="32"/>
          <w:szCs w:val="32"/>
        </w:rPr>
        <w:t>深入</w:t>
      </w:r>
      <w:r w:rsidRPr="004F76F0">
        <w:rPr>
          <w:rFonts w:ascii="Times New Roman" w:eastAsia="仿宋_GB2312" w:hAnsi="仿宋_GB2312" w:cs="Times New Roman" w:hint="eastAsia"/>
          <w:color w:val="auto"/>
          <w:kern w:val="0"/>
          <w:sz w:val="32"/>
          <w:szCs w:val="32"/>
        </w:rPr>
        <w:t>推进各项司法体制改革，</w:t>
      </w:r>
      <w:r w:rsidRPr="004F76F0">
        <w:rPr>
          <w:rFonts w:ascii="Times New Roman" w:eastAsia="仿宋_GB2312" w:hAnsi="仿宋_GB2312" w:cs="Times New Roman" w:hint="eastAsia"/>
          <w:color w:val="auto"/>
          <w:kern w:val="0"/>
          <w:sz w:val="32"/>
          <w:szCs w:val="32"/>
          <w:lang w:val="zh-CN"/>
        </w:rPr>
        <w:t>确保改革措施落地</w:t>
      </w:r>
      <w:r>
        <w:rPr>
          <w:rFonts w:ascii="Times New Roman" w:eastAsia="仿宋_GB2312" w:hAnsi="仿宋_GB2312" w:cs="Times New Roman" w:hint="eastAsia"/>
          <w:color w:val="auto"/>
          <w:kern w:val="0"/>
          <w:sz w:val="32"/>
          <w:szCs w:val="32"/>
          <w:lang w:val="zh-CN"/>
        </w:rPr>
        <w:t>见</w:t>
      </w:r>
      <w:r w:rsidRPr="004F76F0">
        <w:rPr>
          <w:rFonts w:ascii="Times New Roman" w:eastAsia="仿宋_GB2312" w:hAnsi="仿宋_GB2312" w:cs="Times New Roman" w:hint="eastAsia"/>
          <w:color w:val="auto"/>
          <w:kern w:val="0"/>
          <w:sz w:val="32"/>
          <w:szCs w:val="32"/>
          <w:lang w:val="zh-CN"/>
        </w:rPr>
        <w:t>效</w:t>
      </w:r>
      <w:r w:rsidRPr="004F76F0">
        <w:rPr>
          <w:rFonts w:ascii="Times New Roman" w:eastAsia="仿宋_GB2312" w:hAnsi="仿宋_GB2312" w:cs="Times New Roman" w:hint="eastAsia"/>
          <w:color w:val="auto"/>
          <w:kern w:val="0"/>
          <w:sz w:val="32"/>
          <w:szCs w:val="32"/>
        </w:rPr>
        <w:t>。</w:t>
      </w:r>
    </w:p>
    <w:p w:rsidR="00B5562D" w:rsidRPr="004F76F0" w:rsidRDefault="00B5562D" w:rsidP="00B81379">
      <w:pPr>
        <w:pStyle w:val="A3"/>
        <w:spacing w:line="560" w:lineRule="exact"/>
        <w:ind w:firstLineChars="200" w:firstLine="643"/>
        <w:rPr>
          <w:rFonts w:ascii="Times New Roman" w:eastAsia="仿宋_GB2312" w:hAnsi="Times New Roman" w:cs="Times New Roman"/>
          <w:color w:val="auto"/>
          <w:kern w:val="0"/>
          <w:sz w:val="32"/>
          <w:szCs w:val="32"/>
          <w:lang w:val="zh-CN"/>
        </w:rPr>
      </w:pPr>
      <w:r w:rsidRPr="004F76F0">
        <w:rPr>
          <w:rFonts w:ascii="Times New Roman" w:eastAsia="楷体_GB2312" w:hAnsi="楷体_GB2312" w:cs="Times New Roman" w:hint="eastAsia"/>
          <w:b/>
          <w:bCs/>
          <w:color w:val="auto"/>
          <w:kern w:val="0"/>
          <w:sz w:val="32"/>
          <w:szCs w:val="32"/>
        </w:rPr>
        <w:t>抓住核心关键，做细做实司法责任制。</w:t>
      </w:r>
      <w:r w:rsidRPr="004F76F0">
        <w:rPr>
          <w:rFonts w:ascii="Times New Roman" w:eastAsia="仿宋_GB2312" w:hAnsi="仿宋_GB2312" w:cs="Times New Roman" w:hint="eastAsia"/>
          <w:color w:val="auto"/>
          <w:kern w:val="0"/>
          <w:sz w:val="32"/>
          <w:szCs w:val="32"/>
          <w:lang w:val="zh-CN"/>
        </w:rPr>
        <w:t>一线办案力量更加</w:t>
      </w:r>
      <w:r>
        <w:rPr>
          <w:rFonts w:ascii="Times New Roman" w:eastAsia="仿宋_GB2312" w:hAnsi="仿宋_GB2312" w:cs="Times New Roman" w:hint="eastAsia"/>
          <w:color w:val="auto"/>
          <w:kern w:val="0"/>
          <w:sz w:val="32"/>
          <w:szCs w:val="32"/>
          <w:lang w:val="zh-CN"/>
        </w:rPr>
        <w:t>优化</w:t>
      </w:r>
      <w:r w:rsidRPr="004F76F0">
        <w:rPr>
          <w:rFonts w:ascii="Times New Roman" w:eastAsia="仿宋_GB2312" w:hAnsi="仿宋_GB2312" w:cs="Times New Roman" w:hint="eastAsia"/>
          <w:color w:val="auto"/>
          <w:kern w:val="0"/>
          <w:sz w:val="32"/>
          <w:szCs w:val="32"/>
          <w:lang w:val="zh-CN"/>
        </w:rPr>
        <w:t>充实，</w:t>
      </w:r>
      <w:r>
        <w:rPr>
          <w:rFonts w:ascii="Times New Roman" w:eastAsia="仿宋_GB2312" w:hAnsi="仿宋_GB2312" w:cs="Times New Roman" w:hint="eastAsia"/>
          <w:color w:val="auto"/>
          <w:kern w:val="0"/>
          <w:sz w:val="32"/>
          <w:szCs w:val="32"/>
          <w:lang w:val="zh-CN"/>
        </w:rPr>
        <w:t>在检察官遴选</w:t>
      </w:r>
      <w:r w:rsidRPr="004F76F0">
        <w:rPr>
          <w:rFonts w:ascii="Times New Roman" w:eastAsia="仿宋_GB2312" w:hAnsi="仿宋_GB2312" w:cs="Times New Roman" w:hint="eastAsia"/>
          <w:color w:val="auto"/>
          <w:kern w:val="0"/>
          <w:sz w:val="32"/>
          <w:szCs w:val="32"/>
          <w:lang w:val="zh-CN"/>
        </w:rPr>
        <w:t>中实行</w:t>
      </w:r>
      <w:r>
        <w:rPr>
          <w:rFonts w:ascii="Times New Roman" w:eastAsia="仿宋_GB2312" w:hAnsi="Times New Roman" w:cs="Times New Roman" w:hint="eastAsia"/>
          <w:color w:val="auto"/>
          <w:kern w:val="0"/>
          <w:sz w:val="32"/>
          <w:szCs w:val="32"/>
          <w:lang w:val="zh-CN"/>
        </w:rPr>
        <w:t>“</w:t>
      </w:r>
      <w:r w:rsidRPr="004F76F0">
        <w:rPr>
          <w:rFonts w:ascii="Times New Roman" w:eastAsia="仿宋_GB2312" w:hAnsi="仿宋_GB2312" w:cs="Times New Roman" w:hint="eastAsia"/>
          <w:color w:val="auto"/>
          <w:kern w:val="0"/>
          <w:sz w:val="32"/>
          <w:szCs w:val="32"/>
          <w:lang w:val="zh-CN"/>
        </w:rPr>
        <w:t>以案定额、以责定岗</w:t>
      </w:r>
      <w:r>
        <w:rPr>
          <w:rFonts w:ascii="Times New Roman" w:eastAsia="仿宋_GB2312" w:hAnsi="Times New Roman" w:cs="Times New Roman" w:hint="eastAsia"/>
          <w:color w:val="auto"/>
          <w:kern w:val="0"/>
          <w:sz w:val="32"/>
          <w:szCs w:val="32"/>
          <w:lang w:val="zh-CN"/>
        </w:rPr>
        <w:t>”</w:t>
      </w:r>
      <w:r w:rsidRPr="004F76F0">
        <w:rPr>
          <w:rFonts w:ascii="Times New Roman" w:eastAsia="仿宋_GB2312" w:hAnsi="仿宋_GB2312" w:cs="Times New Roman" w:hint="eastAsia"/>
          <w:color w:val="auto"/>
          <w:kern w:val="0"/>
          <w:sz w:val="32"/>
          <w:szCs w:val="32"/>
          <w:lang w:val="zh-CN"/>
        </w:rPr>
        <w:t>，严格做到入额必办案，入额必担责。现有员额制检察官</w:t>
      </w:r>
      <w:r w:rsidRPr="004F76F0">
        <w:rPr>
          <w:rFonts w:ascii="Times New Roman" w:eastAsia="仿宋_GB2312" w:hAnsi="Times New Roman" w:cs="Times New Roman"/>
          <w:color w:val="auto"/>
          <w:kern w:val="0"/>
          <w:sz w:val="32"/>
          <w:szCs w:val="32"/>
          <w:lang w:val="zh-CN"/>
        </w:rPr>
        <w:t>74</w:t>
      </w:r>
      <w:r>
        <w:rPr>
          <w:rFonts w:ascii="Times New Roman" w:eastAsia="仿宋_GB2312" w:hAnsi="仿宋_GB2312" w:cs="Times New Roman" w:hint="eastAsia"/>
          <w:color w:val="auto"/>
          <w:kern w:val="0"/>
          <w:sz w:val="32"/>
          <w:szCs w:val="32"/>
          <w:lang w:val="zh-CN"/>
        </w:rPr>
        <w:t>名</w:t>
      </w:r>
      <w:r w:rsidRPr="004F76F0">
        <w:rPr>
          <w:rFonts w:ascii="Times New Roman" w:eastAsia="仿宋_GB2312" w:hAnsi="Times New Roman" w:cs="Times New Roman" w:hint="eastAsia"/>
          <w:color w:val="auto"/>
          <w:kern w:val="0"/>
          <w:sz w:val="32"/>
          <w:szCs w:val="32"/>
          <w:lang w:val="zh-CN"/>
        </w:rPr>
        <w:t>，</w:t>
      </w:r>
      <w:r w:rsidRPr="00D37A53">
        <w:rPr>
          <w:rFonts w:ascii="Times New Roman" w:eastAsia="仿宋_GB2312" w:hAnsi="仿宋_GB2312" w:cs="Times New Roman"/>
          <w:color w:val="auto"/>
          <w:kern w:val="0"/>
          <w:sz w:val="32"/>
          <w:szCs w:val="32"/>
          <w:lang w:val="zh-CN"/>
        </w:rPr>
        <w:t>82.4%</w:t>
      </w:r>
      <w:r w:rsidRPr="00D37A53">
        <w:rPr>
          <w:rFonts w:ascii="Times New Roman" w:eastAsia="仿宋_GB2312" w:hAnsi="仿宋_GB2312" w:cs="Times New Roman" w:hint="eastAsia"/>
          <w:color w:val="auto"/>
          <w:kern w:val="0"/>
          <w:sz w:val="32"/>
          <w:szCs w:val="32"/>
          <w:lang w:val="zh-CN"/>
        </w:rPr>
        <w:t>的员额配置在办案部门。</w:t>
      </w:r>
      <w:r w:rsidRPr="00D62E85">
        <w:rPr>
          <w:rFonts w:ascii="Times New Roman" w:eastAsia="仿宋_GB2312" w:hAnsi="仿宋_GB2312" w:cs="Times New Roman" w:hint="eastAsia"/>
          <w:color w:val="auto"/>
          <w:kern w:val="0"/>
          <w:sz w:val="32"/>
          <w:szCs w:val="32"/>
          <w:lang w:val="zh-CN"/>
        </w:rPr>
        <w:t>检察官的办案主体地位更加</w:t>
      </w:r>
      <w:r>
        <w:rPr>
          <w:rFonts w:ascii="Times New Roman" w:eastAsia="仿宋_GB2312" w:hAnsi="仿宋_GB2312" w:cs="Times New Roman" w:hint="eastAsia"/>
          <w:color w:val="auto"/>
          <w:kern w:val="0"/>
          <w:sz w:val="32"/>
          <w:szCs w:val="32"/>
          <w:lang w:val="zh-CN"/>
        </w:rPr>
        <w:t>凸显</w:t>
      </w:r>
      <w:r w:rsidRPr="00D62E85">
        <w:rPr>
          <w:rFonts w:ascii="Times New Roman" w:eastAsia="仿宋_GB2312" w:hAnsi="仿宋_GB2312" w:cs="Times New Roman" w:hint="eastAsia"/>
          <w:color w:val="auto"/>
          <w:kern w:val="0"/>
          <w:sz w:val="32"/>
          <w:szCs w:val="32"/>
          <w:lang w:val="zh-CN"/>
        </w:rPr>
        <w:t>，</w:t>
      </w:r>
      <w:r>
        <w:rPr>
          <w:rFonts w:ascii="Times New Roman" w:eastAsia="仿宋_GB2312" w:hAnsi="仿宋_GB2312" w:cs="Times New Roman" w:hint="eastAsia"/>
          <w:color w:val="auto"/>
          <w:kern w:val="0"/>
          <w:sz w:val="32"/>
          <w:szCs w:val="32"/>
          <w:lang w:val="zh-CN"/>
        </w:rPr>
        <w:t>严格落实检察官权力清单，</w:t>
      </w:r>
      <w:r>
        <w:rPr>
          <w:rFonts w:eastAsia="仿宋_GB2312" w:hint="eastAsia"/>
          <w:sz w:val="32"/>
          <w:szCs w:val="32"/>
        </w:rPr>
        <w:t>坚持权责利相统一</w:t>
      </w:r>
      <w:r>
        <w:rPr>
          <w:rFonts w:ascii="Times New Roman" w:eastAsia="仿宋_GB2312" w:hAnsi="仿宋_GB2312" w:cs="Times New Roman" w:hint="eastAsia"/>
          <w:color w:val="auto"/>
          <w:kern w:val="0"/>
          <w:sz w:val="32"/>
          <w:szCs w:val="32"/>
          <w:lang w:val="zh-CN"/>
        </w:rPr>
        <w:t>，刑检部门检察官独立作出处理决定的案件占</w:t>
      </w:r>
      <w:r w:rsidRPr="00D62E85">
        <w:rPr>
          <w:rFonts w:ascii="Times New Roman" w:eastAsia="仿宋_GB2312" w:hAnsi="仿宋_GB2312" w:cs="Times New Roman"/>
          <w:color w:val="auto"/>
          <w:kern w:val="0"/>
          <w:sz w:val="32"/>
          <w:szCs w:val="32"/>
          <w:lang w:val="zh-CN"/>
        </w:rPr>
        <w:t>82%</w:t>
      </w:r>
      <w:r w:rsidRPr="00D62E85">
        <w:rPr>
          <w:rFonts w:ascii="Times New Roman" w:eastAsia="仿宋_GB2312" w:hAnsi="仿宋_GB2312" w:cs="Times New Roman" w:hint="eastAsia"/>
          <w:color w:val="auto"/>
          <w:kern w:val="0"/>
          <w:sz w:val="32"/>
          <w:szCs w:val="32"/>
          <w:lang w:val="zh-CN"/>
        </w:rPr>
        <w:t>。</w:t>
      </w:r>
      <w:r>
        <w:rPr>
          <w:rFonts w:ascii="Times New Roman" w:eastAsia="仿宋_GB2312" w:hAnsi="仿宋_GB2312" w:cs="Times New Roman" w:hint="eastAsia"/>
          <w:color w:val="auto"/>
          <w:kern w:val="0"/>
          <w:sz w:val="32"/>
          <w:szCs w:val="32"/>
          <w:lang w:val="zh-CN"/>
        </w:rPr>
        <w:t>发挥入额</w:t>
      </w:r>
      <w:r w:rsidRPr="004F76F0">
        <w:rPr>
          <w:rFonts w:ascii="Times New Roman" w:eastAsia="仿宋_GB2312" w:hAnsi="仿宋_GB2312" w:cs="Times New Roman" w:hint="eastAsia"/>
          <w:color w:val="auto"/>
          <w:kern w:val="0"/>
          <w:sz w:val="32"/>
          <w:szCs w:val="32"/>
          <w:lang w:val="zh-CN"/>
        </w:rPr>
        <w:t>领导干部</w:t>
      </w:r>
      <w:r>
        <w:rPr>
          <w:rFonts w:ascii="Times New Roman" w:eastAsia="仿宋_GB2312" w:hAnsi="仿宋_GB2312" w:cs="Times New Roman" w:hint="eastAsia"/>
          <w:color w:val="auto"/>
          <w:kern w:val="0"/>
          <w:sz w:val="32"/>
          <w:szCs w:val="32"/>
          <w:lang w:val="zh-CN"/>
        </w:rPr>
        <w:t>办案的示范引领作用，</w:t>
      </w:r>
      <w:r w:rsidRPr="004F76F0">
        <w:rPr>
          <w:rFonts w:ascii="Times New Roman" w:eastAsia="仿宋_GB2312" w:hAnsi="仿宋_GB2312" w:cs="Times New Roman" w:hint="eastAsia"/>
          <w:color w:val="auto"/>
          <w:kern w:val="0"/>
          <w:sz w:val="32"/>
          <w:szCs w:val="32"/>
          <w:lang w:val="zh-CN"/>
        </w:rPr>
        <w:t>院、科两级领导直接办案</w:t>
      </w:r>
      <w:r w:rsidRPr="004F76F0">
        <w:rPr>
          <w:rFonts w:ascii="Times New Roman" w:eastAsia="仿宋_GB2312" w:hAnsi="Times New Roman" w:cs="Times New Roman"/>
          <w:color w:val="auto"/>
          <w:kern w:val="0"/>
          <w:sz w:val="32"/>
          <w:szCs w:val="32"/>
          <w:lang w:val="zh-CN"/>
        </w:rPr>
        <w:t>1045</w:t>
      </w:r>
      <w:r w:rsidRPr="004F76F0">
        <w:rPr>
          <w:rFonts w:ascii="Times New Roman" w:eastAsia="仿宋_GB2312" w:hAnsi="仿宋_GB2312" w:cs="Times New Roman" w:hint="eastAsia"/>
          <w:color w:val="auto"/>
          <w:kern w:val="0"/>
          <w:sz w:val="32"/>
          <w:szCs w:val="32"/>
          <w:lang w:val="zh-CN"/>
        </w:rPr>
        <w:t>件，占</w:t>
      </w:r>
      <w:r w:rsidRPr="004F76F0">
        <w:rPr>
          <w:rFonts w:ascii="Times New Roman" w:eastAsia="仿宋_GB2312" w:hAnsi="Times New Roman" w:cs="Times New Roman"/>
          <w:color w:val="auto"/>
          <w:kern w:val="0"/>
          <w:sz w:val="32"/>
          <w:szCs w:val="32"/>
          <w:lang w:val="zh-CN"/>
        </w:rPr>
        <w:t>37.7%</w:t>
      </w:r>
      <w:r w:rsidRPr="004F76F0">
        <w:rPr>
          <w:rFonts w:ascii="Times New Roman" w:eastAsia="仿宋_GB2312" w:hAnsi="Times New Roman" w:cs="Times New Roman" w:hint="eastAsia"/>
          <w:color w:val="auto"/>
          <w:kern w:val="0"/>
          <w:sz w:val="32"/>
          <w:szCs w:val="32"/>
          <w:lang w:val="zh-CN"/>
        </w:rPr>
        <w:t>，</w:t>
      </w:r>
      <w:r w:rsidRPr="004F76F0">
        <w:rPr>
          <w:rFonts w:ascii="Times New Roman" w:eastAsia="仿宋_GB2312" w:hAnsi="仿宋_GB2312" w:cs="Times New Roman" w:hint="eastAsia"/>
          <w:color w:val="auto"/>
          <w:kern w:val="0"/>
          <w:sz w:val="32"/>
          <w:szCs w:val="32"/>
          <w:lang w:val="zh-CN"/>
        </w:rPr>
        <w:t>其中正副检察长直接</w:t>
      </w:r>
      <w:r w:rsidRPr="004F76F0">
        <w:rPr>
          <w:rFonts w:ascii="Times New Roman" w:eastAsia="仿宋_GB2312" w:hAnsi="Times New Roman" w:cs="Times New Roman" w:hint="eastAsia"/>
          <w:color w:val="auto"/>
          <w:kern w:val="0"/>
          <w:sz w:val="32"/>
          <w:szCs w:val="32"/>
          <w:lang w:val="zh-CN"/>
        </w:rPr>
        <w:t>办案</w:t>
      </w:r>
      <w:r w:rsidRPr="004F76F0">
        <w:rPr>
          <w:rFonts w:ascii="Times New Roman" w:eastAsia="仿宋_GB2312" w:hAnsi="Times New Roman" w:cs="Times New Roman"/>
          <w:color w:val="auto"/>
          <w:kern w:val="0"/>
          <w:sz w:val="32"/>
          <w:szCs w:val="32"/>
          <w:lang w:val="zh-CN"/>
        </w:rPr>
        <w:t>61</w:t>
      </w:r>
      <w:r w:rsidRPr="004F76F0">
        <w:rPr>
          <w:rFonts w:ascii="Times New Roman" w:eastAsia="仿宋_GB2312" w:hAnsi="Times New Roman" w:cs="Times New Roman" w:hint="eastAsia"/>
          <w:color w:val="auto"/>
          <w:kern w:val="0"/>
          <w:sz w:val="32"/>
          <w:szCs w:val="32"/>
          <w:lang w:val="zh-CN"/>
        </w:rPr>
        <w:t>件，同比上升</w:t>
      </w:r>
      <w:r w:rsidRPr="004F76F0">
        <w:rPr>
          <w:rFonts w:ascii="Times New Roman" w:eastAsia="仿宋_GB2312" w:hAnsi="Times New Roman" w:cs="Times New Roman"/>
          <w:color w:val="auto"/>
          <w:kern w:val="0"/>
          <w:sz w:val="32"/>
          <w:szCs w:val="32"/>
          <w:lang w:val="zh-CN"/>
        </w:rPr>
        <w:t>48.</w:t>
      </w:r>
      <w:r>
        <w:rPr>
          <w:rFonts w:ascii="Times New Roman" w:eastAsia="仿宋_GB2312" w:hAnsi="Times New Roman" w:cs="Times New Roman"/>
          <w:color w:val="auto"/>
          <w:kern w:val="0"/>
          <w:sz w:val="32"/>
          <w:szCs w:val="32"/>
          <w:lang w:val="zh-CN"/>
        </w:rPr>
        <w:t>8</w:t>
      </w:r>
      <w:r w:rsidRPr="004F76F0">
        <w:rPr>
          <w:rFonts w:ascii="Times New Roman" w:eastAsia="仿宋_GB2312" w:hAnsi="Times New Roman" w:cs="Times New Roman"/>
          <w:color w:val="auto"/>
          <w:kern w:val="0"/>
          <w:sz w:val="32"/>
          <w:szCs w:val="32"/>
          <w:lang w:val="zh-CN"/>
        </w:rPr>
        <w:t>%</w:t>
      </w:r>
      <w:r w:rsidRPr="004F76F0">
        <w:rPr>
          <w:rFonts w:ascii="Times New Roman" w:eastAsia="仿宋_GB2312" w:hAnsi="Times New Roman" w:cs="Times New Roman" w:hint="eastAsia"/>
          <w:color w:val="auto"/>
          <w:kern w:val="0"/>
          <w:sz w:val="32"/>
          <w:szCs w:val="32"/>
          <w:lang w:val="zh-CN"/>
        </w:rPr>
        <w:t>。</w:t>
      </w:r>
      <w:r w:rsidRPr="004F76F0">
        <w:rPr>
          <w:rFonts w:ascii="Times New Roman" w:eastAsia="仿宋_GB2312" w:hAnsi="仿宋_GB2312" w:cs="Times New Roman" w:hint="eastAsia"/>
          <w:color w:val="auto"/>
          <w:kern w:val="0"/>
          <w:sz w:val="32"/>
          <w:szCs w:val="32"/>
          <w:lang w:val="zh-CN"/>
        </w:rPr>
        <w:t>监督制约机制更加健全，完善办案流程监控、案件质量评查、司法</w:t>
      </w:r>
      <w:r w:rsidRPr="004F76F0">
        <w:rPr>
          <w:rFonts w:ascii="Times New Roman" w:eastAsia="仿宋_GB2312" w:hAnsi="Times New Roman" w:cs="Times New Roman" w:hint="eastAsia"/>
          <w:color w:val="auto"/>
          <w:kern w:val="0"/>
          <w:sz w:val="32"/>
          <w:szCs w:val="32"/>
          <w:lang w:val="zh-CN"/>
        </w:rPr>
        <w:t>档案管理</w:t>
      </w:r>
      <w:r>
        <w:rPr>
          <w:rFonts w:ascii="Times New Roman" w:eastAsia="仿宋_GB2312" w:hAnsi="Times New Roman" w:cs="Times New Roman" w:hint="eastAsia"/>
          <w:color w:val="auto"/>
          <w:kern w:val="0"/>
          <w:sz w:val="32"/>
          <w:szCs w:val="32"/>
          <w:lang w:val="zh-CN"/>
        </w:rPr>
        <w:t>和业绩考核</w:t>
      </w:r>
      <w:r w:rsidRPr="004F76F0">
        <w:rPr>
          <w:rFonts w:ascii="Times New Roman" w:eastAsia="仿宋_GB2312" w:hAnsi="Times New Roman" w:cs="Times New Roman" w:hint="eastAsia"/>
          <w:color w:val="auto"/>
          <w:kern w:val="0"/>
          <w:sz w:val="32"/>
          <w:szCs w:val="32"/>
          <w:lang w:val="zh-CN"/>
        </w:rPr>
        <w:t>等配套制度，</w:t>
      </w:r>
      <w:r>
        <w:rPr>
          <w:rFonts w:ascii="Times New Roman" w:eastAsia="仿宋_GB2312" w:hAnsi="仿宋_GB2312" w:cs="Times New Roman" w:hint="eastAsia"/>
          <w:color w:val="auto"/>
          <w:kern w:val="0"/>
          <w:sz w:val="32"/>
          <w:szCs w:val="32"/>
          <w:lang w:val="zh-CN"/>
        </w:rPr>
        <w:t>召开检察官联席会议</w:t>
      </w:r>
      <w:r>
        <w:rPr>
          <w:rFonts w:ascii="Times New Roman" w:eastAsia="仿宋_GB2312" w:hAnsi="仿宋_GB2312" w:cs="Times New Roman"/>
          <w:color w:val="auto"/>
          <w:kern w:val="0"/>
          <w:sz w:val="32"/>
          <w:szCs w:val="32"/>
          <w:lang w:val="zh-CN"/>
        </w:rPr>
        <w:t>40</w:t>
      </w:r>
      <w:r>
        <w:rPr>
          <w:rFonts w:ascii="Times New Roman" w:eastAsia="仿宋_GB2312" w:hAnsi="仿宋_GB2312" w:cs="Times New Roman" w:hint="eastAsia"/>
          <w:color w:val="auto"/>
          <w:kern w:val="0"/>
          <w:sz w:val="32"/>
          <w:szCs w:val="32"/>
          <w:lang w:val="zh-CN"/>
        </w:rPr>
        <w:t>次。</w:t>
      </w:r>
      <w:r w:rsidRPr="004F76F0">
        <w:rPr>
          <w:rFonts w:ascii="Times New Roman" w:eastAsia="仿宋_GB2312" w:hAnsi="Times New Roman" w:cs="Times New Roman" w:hint="eastAsia"/>
          <w:color w:val="auto"/>
          <w:kern w:val="0"/>
          <w:sz w:val="32"/>
          <w:szCs w:val="32"/>
          <w:lang w:val="zh-CN"/>
        </w:rPr>
        <w:t>实现</w:t>
      </w:r>
      <w:r>
        <w:rPr>
          <w:rFonts w:ascii="Times New Roman" w:eastAsia="仿宋_GB2312" w:hAnsi="Times New Roman" w:cs="Times New Roman" w:hint="eastAsia"/>
          <w:color w:val="auto"/>
          <w:kern w:val="0"/>
          <w:sz w:val="32"/>
          <w:szCs w:val="32"/>
          <w:lang w:val="zh-CN"/>
        </w:rPr>
        <w:t>案件</w:t>
      </w:r>
      <w:r w:rsidRPr="004F76F0">
        <w:rPr>
          <w:rFonts w:ascii="Times New Roman" w:eastAsia="仿宋_GB2312" w:hAnsi="Times New Roman" w:cs="Times New Roman" w:hint="eastAsia"/>
          <w:color w:val="auto"/>
          <w:kern w:val="0"/>
          <w:sz w:val="32"/>
          <w:szCs w:val="32"/>
          <w:lang w:val="zh-CN"/>
        </w:rPr>
        <w:t>评查业务部门全覆盖、员</w:t>
      </w:r>
      <w:r w:rsidRPr="004F76F0">
        <w:rPr>
          <w:rFonts w:ascii="Times New Roman" w:eastAsia="仿宋_GB2312" w:hAnsi="Times New Roman" w:cs="Times New Roman" w:hint="eastAsia"/>
          <w:color w:val="auto"/>
          <w:kern w:val="0"/>
          <w:sz w:val="32"/>
          <w:szCs w:val="32"/>
          <w:lang w:val="zh-CN"/>
        </w:rPr>
        <w:lastRenderedPageBreak/>
        <w:t>额制检察官全覆盖，</w:t>
      </w:r>
      <w:r>
        <w:rPr>
          <w:rFonts w:ascii="Times New Roman" w:eastAsia="仿宋_GB2312" w:hAnsi="Times New Roman" w:cs="Times New Roman" w:hint="eastAsia"/>
          <w:color w:val="auto"/>
          <w:kern w:val="0"/>
          <w:sz w:val="32"/>
          <w:szCs w:val="32"/>
          <w:lang w:val="zh-CN"/>
        </w:rPr>
        <w:t>全年共</w:t>
      </w:r>
      <w:r w:rsidRPr="004F76F0">
        <w:rPr>
          <w:rFonts w:ascii="Times New Roman" w:eastAsia="仿宋_GB2312" w:hAnsi="Times New Roman" w:cs="Times New Roman" w:hint="eastAsia"/>
          <w:color w:val="auto"/>
          <w:kern w:val="0"/>
          <w:sz w:val="32"/>
          <w:szCs w:val="32"/>
          <w:lang w:val="zh-CN"/>
        </w:rPr>
        <w:t>评查案件</w:t>
      </w:r>
      <w:r w:rsidRPr="004F76F0">
        <w:rPr>
          <w:rFonts w:ascii="Times New Roman" w:eastAsia="仿宋_GB2312" w:hAnsi="Times New Roman" w:cs="Times New Roman"/>
          <w:color w:val="auto"/>
          <w:kern w:val="0"/>
          <w:sz w:val="32"/>
          <w:szCs w:val="32"/>
          <w:lang w:val="zh-CN"/>
        </w:rPr>
        <w:t>460</w:t>
      </w:r>
      <w:r w:rsidRPr="004F76F0">
        <w:rPr>
          <w:rFonts w:ascii="Times New Roman" w:eastAsia="仿宋_GB2312" w:hAnsi="Times New Roman" w:cs="Times New Roman" w:hint="eastAsia"/>
          <w:color w:val="auto"/>
          <w:kern w:val="0"/>
          <w:sz w:val="32"/>
          <w:szCs w:val="32"/>
          <w:lang w:val="zh-CN"/>
        </w:rPr>
        <w:t>件</w:t>
      </w:r>
      <w:r>
        <w:rPr>
          <w:rFonts w:ascii="Times New Roman" w:eastAsia="仿宋_GB2312" w:hAnsi="Times New Roman" w:cs="Times New Roman" w:hint="eastAsia"/>
          <w:color w:val="auto"/>
          <w:kern w:val="0"/>
          <w:sz w:val="32"/>
          <w:szCs w:val="32"/>
          <w:lang w:val="zh-CN"/>
        </w:rPr>
        <w:t>，未发生一起错案</w:t>
      </w:r>
      <w:r w:rsidRPr="004F76F0">
        <w:rPr>
          <w:rFonts w:ascii="Times New Roman" w:eastAsia="仿宋_GB2312" w:hAnsi="Times New Roman" w:cs="Times New Roman" w:hint="eastAsia"/>
          <w:color w:val="auto"/>
          <w:kern w:val="0"/>
          <w:sz w:val="32"/>
          <w:szCs w:val="32"/>
          <w:lang w:val="zh-CN"/>
        </w:rPr>
        <w:t>。</w:t>
      </w:r>
    </w:p>
    <w:p w:rsidR="00B5562D" w:rsidRPr="00D62E85" w:rsidRDefault="00B5562D" w:rsidP="00B81379">
      <w:pPr>
        <w:pStyle w:val="A3"/>
        <w:spacing w:line="560" w:lineRule="exact"/>
        <w:ind w:firstLineChars="200" w:firstLine="643"/>
        <w:rPr>
          <w:rFonts w:ascii="Times New Roman" w:eastAsia="仿宋_GB2312" w:hAnsi="Times New Roman" w:cs="Times New Roman"/>
          <w:color w:val="auto"/>
          <w:kern w:val="0"/>
          <w:sz w:val="32"/>
          <w:szCs w:val="32"/>
          <w:lang w:val="zh-CN"/>
        </w:rPr>
      </w:pPr>
      <w:r w:rsidRPr="004F76F0">
        <w:rPr>
          <w:rFonts w:ascii="Times New Roman" w:eastAsia="楷体_GB2312" w:hAnsi="楷体_GB2312" w:cs="Times New Roman" w:hint="eastAsia"/>
          <w:b/>
          <w:bCs/>
          <w:color w:val="auto"/>
          <w:kern w:val="0"/>
          <w:sz w:val="32"/>
          <w:szCs w:val="32"/>
        </w:rPr>
        <w:t>深化以审判为中心的诉讼制度改革。</w:t>
      </w:r>
      <w:r w:rsidRPr="004F76F0">
        <w:rPr>
          <w:rFonts w:ascii="Times New Roman" w:eastAsia="仿宋_GB2312" w:hAnsi="仿宋_GB2312" w:cs="Times New Roman" w:hint="eastAsia"/>
          <w:color w:val="auto"/>
          <w:kern w:val="0"/>
          <w:sz w:val="32"/>
          <w:szCs w:val="32"/>
          <w:lang w:val="zh-CN"/>
        </w:rPr>
        <w:t>强化审前主导，对朱晓东故意</w:t>
      </w:r>
      <w:r w:rsidRPr="006B4AEF">
        <w:rPr>
          <w:rFonts w:ascii="Times New Roman" w:eastAsia="仿宋_GB2312" w:hAnsi="Times New Roman" w:cs="Times New Roman" w:hint="eastAsia"/>
          <w:color w:val="auto"/>
          <w:kern w:val="0"/>
          <w:sz w:val="32"/>
          <w:szCs w:val="32"/>
          <w:lang w:val="zh-CN"/>
        </w:rPr>
        <w:t>杀人案</w:t>
      </w:r>
      <w:r>
        <w:rPr>
          <w:rFonts w:ascii="Times New Roman" w:eastAsia="仿宋_GB2312" w:hAnsi="Times New Roman" w:cs="Times New Roman" w:hint="eastAsia"/>
          <w:color w:val="auto"/>
          <w:kern w:val="0"/>
          <w:sz w:val="32"/>
          <w:szCs w:val="32"/>
          <w:lang w:val="zh-CN"/>
        </w:rPr>
        <w:t>、</w:t>
      </w:r>
      <w:r w:rsidRPr="006B4AEF">
        <w:rPr>
          <w:rFonts w:ascii="Times New Roman" w:eastAsia="仿宋_GB2312" w:hAnsi="Times New Roman" w:cs="Times New Roman" w:hint="eastAsia"/>
          <w:color w:val="auto"/>
          <w:kern w:val="0"/>
          <w:sz w:val="32"/>
          <w:szCs w:val="32"/>
          <w:lang w:val="zh-CN"/>
        </w:rPr>
        <w:t>“</w:t>
      </w:r>
      <w:r w:rsidRPr="006B4AEF">
        <w:rPr>
          <w:rFonts w:ascii="Times New Roman" w:eastAsia="仿宋_GB2312" w:hAnsi="Times New Roman" w:cs="Times New Roman"/>
          <w:color w:val="auto"/>
          <w:kern w:val="0"/>
          <w:sz w:val="32"/>
          <w:szCs w:val="32"/>
          <w:lang w:val="zh-CN"/>
        </w:rPr>
        <w:t>4·11</w:t>
      </w:r>
      <w:r w:rsidRPr="006B4AEF">
        <w:rPr>
          <w:rFonts w:ascii="Times New Roman" w:eastAsia="仿宋_GB2312" w:hAnsi="Times New Roman" w:cs="Times New Roman" w:hint="eastAsia"/>
          <w:color w:val="auto"/>
          <w:kern w:val="0"/>
          <w:sz w:val="32"/>
          <w:szCs w:val="32"/>
          <w:lang w:val="zh-CN"/>
        </w:rPr>
        <w:t>”团伙扒窃案</w:t>
      </w:r>
      <w:r>
        <w:rPr>
          <w:rFonts w:ascii="Times New Roman" w:eastAsia="仿宋_GB2312" w:hAnsi="Times New Roman" w:cs="Times New Roman" w:hint="eastAsia"/>
          <w:color w:val="auto"/>
          <w:kern w:val="0"/>
          <w:sz w:val="32"/>
          <w:szCs w:val="32"/>
          <w:lang w:val="zh-CN"/>
        </w:rPr>
        <w:t>和</w:t>
      </w:r>
      <w:r w:rsidRPr="004F76F0">
        <w:rPr>
          <w:rFonts w:ascii="Times New Roman" w:eastAsia="仿宋_GB2312" w:hAnsi="Times New Roman" w:cs="Times New Roman" w:hint="eastAsia"/>
          <w:color w:val="auto"/>
          <w:kern w:val="0"/>
          <w:sz w:val="32"/>
          <w:szCs w:val="32"/>
          <w:lang w:val="zh-CN"/>
        </w:rPr>
        <w:t>苹果手机翻新诈骗案等重大案件加强引导取证。强化证据审查，</w:t>
      </w:r>
      <w:r w:rsidRPr="00D62E85">
        <w:rPr>
          <w:rFonts w:ascii="Times New Roman" w:eastAsia="仿宋_GB2312" w:hAnsi="Times New Roman" w:cs="Times New Roman" w:hint="eastAsia"/>
          <w:color w:val="auto"/>
          <w:kern w:val="0"/>
          <w:sz w:val="32"/>
          <w:szCs w:val="32"/>
          <w:lang w:val="zh-CN"/>
        </w:rPr>
        <w:t>补正瑕疵证据</w:t>
      </w:r>
      <w:r w:rsidRPr="00D62E85">
        <w:rPr>
          <w:rFonts w:ascii="Times New Roman" w:eastAsia="仿宋_GB2312" w:hAnsi="Times New Roman" w:cs="Times New Roman"/>
          <w:color w:val="auto"/>
          <w:kern w:val="0"/>
          <w:sz w:val="32"/>
          <w:szCs w:val="32"/>
          <w:lang w:val="zh-CN"/>
        </w:rPr>
        <w:t>130</w:t>
      </w:r>
      <w:r w:rsidRPr="00D62E85">
        <w:rPr>
          <w:rFonts w:ascii="Times New Roman" w:eastAsia="仿宋_GB2312" w:hAnsi="Times New Roman" w:cs="Times New Roman" w:hint="eastAsia"/>
          <w:color w:val="auto"/>
          <w:kern w:val="0"/>
          <w:sz w:val="32"/>
          <w:szCs w:val="32"/>
          <w:lang w:val="zh-CN"/>
        </w:rPr>
        <w:t>份</w:t>
      </w:r>
      <w:r w:rsidRPr="004F76F0">
        <w:rPr>
          <w:rFonts w:ascii="Times New Roman" w:eastAsia="仿宋_GB2312" w:hAnsi="Times New Roman" w:cs="Times New Roman" w:hint="eastAsia"/>
          <w:color w:val="auto"/>
          <w:kern w:val="0"/>
          <w:sz w:val="32"/>
          <w:szCs w:val="32"/>
          <w:lang w:val="zh-CN"/>
        </w:rPr>
        <w:t>，排除非法证据</w:t>
      </w:r>
      <w:r w:rsidRPr="004F76F0">
        <w:rPr>
          <w:rFonts w:ascii="Times New Roman" w:eastAsia="仿宋_GB2312" w:hAnsi="Times New Roman" w:cs="Times New Roman"/>
          <w:color w:val="auto"/>
          <w:kern w:val="0"/>
          <w:sz w:val="32"/>
          <w:szCs w:val="32"/>
          <w:lang w:val="zh-CN"/>
        </w:rPr>
        <w:t>2</w:t>
      </w:r>
      <w:r w:rsidRPr="004F76F0">
        <w:rPr>
          <w:rFonts w:ascii="Times New Roman" w:eastAsia="仿宋_GB2312" w:hAnsi="Times New Roman" w:cs="Times New Roman" w:hint="eastAsia"/>
          <w:color w:val="auto"/>
          <w:kern w:val="0"/>
          <w:sz w:val="32"/>
          <w:szCs w:val="32"/>
          <w:lang w:val="zh-CN"/>
        </w:rPr>
        <w:t>份，参加庭前会议</w:t>
      </w:r>
      <w:r w:rsidRPr="004F76F0">
        <w:rPr>
          <w:rFonts w:ascii="Times New Roman" w:eastAsia="仿宋_GB2312" w:hAnsi="Times New Roman" w:cs="Times New Roman"/>
          <w:color w:val="auto"/>
          <w:kern w:val="0"/>
          <w:sz w:val="32"/>
          <w:szCs w:val="32"/>
          <w:lang w:val="zh-CN"/>
        </w:rPr>
        <w:t>2</w:t>
      </w:r>
      <w:r w:rsidRPr="004F76F0">
        <w:rPr>
          <w:rFonts w:ascii="Times New Roman" w:eastAsia="仿宋_GB2312" w:hAnsi="Times New Roman" w:cs="Times New Roman" w:hint="eastAsia"/>
          <w:color w:val="auto"/>
          <w:kern w:val="0"/>
          <w:sz w:val="32"/>
          <w:szCs w:val="32"/>
          <w:lang w:val="zh-CN"/>
        </w:rPr>
        <w:t>次，推动侦查人员、证人出庭</w:t>
      </w:r>
      <w:r w:rsidRPr="004F76F0">
        <w:rPr>
          <w:rFonts w:ascii="Times New Roman" w:eastAsia="仿宋_GB2312" w:hAnsi="Times New Roman" w:cs="Times New Roman"/>
          <w:color w:val="auto"/>
          <w:kern w:val="0"/>
          <w:sz w:val="32"/>
          <w:szCs w:val="32"/>
          <w:lang w:val="zh-CN"/>
        </w:rPr>
        <w:t>3</w:t>
      </w:r>
      <w:r w:rsidRPr="004F76F0">
        <w:rPr>
          <w:rFonts w:ascii="Times New Roman" w:eastAsia="仿宋_GB2312" w:hAnsi="Times New Roman" w:cs="Times New Roman" w:hint="eastAsia"/>
          <w:color w:val="auto"/>
          <w:kern w:val="0"/>
          <w:sz w:val="32"/>
          <w:szCs w:val="32"/>
          <w:lang w:val="zh-CN"/>
        </w:rPr>
        <w:t>人次。强化繁简分流，办理认罪认罚从宽案件</w:t>
      </w:r>
      <w:r w:rsidRPr="004F76F0">
        <w:rPr>
          <w:rFonts w:ascii="Times New Roman" w:eastAsia="仿宋_GB2312" w:hAnsi="Times New Roman" w:cs="Times New Roman"/>
          <w:color w:val="auto"/>
          <w:kern w:val="0"/>
          <w:sz w:val="32"/>
          <w:szCs w:val="32"/>
          <w:lang w:val="zh-CN"/>
        </w:rPr>
        <w:t>673</w:t>
      </w:r>
      <w:r w:rsidRPr="004F76F0">
        <w:rPr>
          <w:rFonts w:ascii="Times New Roman" w:eastAsia="仿宋_GB2312" w:hAnsi="Times New Roman" w:cs="Times New Roman" w:hint="eastAsia"/>
          <w:color w:val="auto"/>
          <w:kern w:val="0"/>
          <w:sz w:val="32"/>
          <w:szCs w:val="32"/>
          <w:lang w:val="zh-CN"/>
        </w:rPr>
        <w:t>件</w:t>
      </w:r>
      <w:r w:rsidRPr="004F76F0">
        <w:rPr>
          <w:rFonts w:ascii="Times New Roman" w:eastAsia="仿宋_GB2312" w:hAnsi="Times New Roman" w:cs="Times New Roman"/>
          <w:color w:val="auto"/>
          <w:kern w:val="0"/>
          <w:sz w:val="32"/>
          <w:szCs w:val="32"/>
          <w:lang w:val="zh-CN"/>
        </w:rPr>
        <w:t>769</w:t>
      </w:r>
      <w:r w:rsidRPr="004F76F0">
        <w:rPr>
          <w:rFonts w:ascii="Times New Roman" w:eastAsia="仿宋_GB2312" w:hAnsi="Times New Roman" w:cs="Times New Roman" w:hint="eastAsia"/>
          <w:color w:val="auto"/>
          <w:kern w:val="0"/>
          <w:sz w:val="32"/>
          <w:szCs w:val="32"/>
          <w:lang w:val="zh-CN"/>
        </w:rPr>
        <w:t>人，适用率达</w:t>
      </w:r>
      <w:r w:rsidRPr="004F76F0">
        <w:rPr>
          <w:rFonts w:ascii="Times New Roman" w:eastAsia="仿宋_GB2312" w:hAnsi="Times New Roman" w:cs="Times New Roman"/>
          <w:color w:val="auto"/>
          <w:kern w:val="0"/>
          <w:sz w:val="32"/>
          <w:szCs w:val="32"/>
          <w:lang w:val="zh-CN"/>
        </w:rPr>
        <w:t>65.8%</w:t>
      </w:r>
      <w:r w:rsidRPr="00D62E85">
        <w:rPr>
          <w:rFonts w:ascii="Times New Roman" w:eastAsia="仿宋_GB2312" w:hAnsi="Times New Roman" w:cs="Times New Roman" w:hint="eastAsia"/>
          <w:color w:val="auto"/>
          <w:kern w:val="0"/>
          <w:sz w:val="32"/>
          <w:szCs w:val="32"/>
          <w:lang w:val="zh-CN"/>
        </w:rPr>
        <w:t>，其中值班律师参与案件</w:t>
      </w:r>
      <w:r w:rsidRPr="004F76F0">
        <w:rPr>
          <w:rFonts w:ascii="Times New Roman" w:eastAsia="仿宋_GB2312" w:hAnsi="Times New Roman" w:cs="Times New Roman"/>
          <w:color w:val="auto"/>
          <w:kern w:val="0"/>
          <w:sz w:val="32"/>
          <w:szCs w:val="32"/>
          <w:lang w:val="zh-CN"/>
        </w:rPr>
        <w:t>627</w:t>
      </w:r>
      <w:r w:rsidRPr="00D62E85">
        <w:rPr>
          <w:rFonts w:ascii="Times New Roman" w:eastAsia="仿宋_GB2312" w:hAnsi="Times New Roman" w:cs="Times New Roman" w:hint="eastAsia"/>
          <w:color w:val="auto"/>
          <w:kern w:val="0"/>
          <w:sz w:val="32"/>
          <w:szCs w:val="32"/>
          <w:lang w:val="zh-CN"/>
        </w:rPr>
        <w:t>件</w:t>
      </w:r>
      <w:r w:rsidRPr="004F76F0">
        <w:rPr>
          <w:rFonts w:ascii="Times New Roman" w:eastAsia="仿宋_GB2312" w:hAnsi="Times New Roman" w:cs="Times New Roman"/>
          <w:color w:val="auto"/>
          <w:kern w:val="0"/>
          <w:sz w:val="32"/>
          <w:szCs w:val="32"/>
          <w:lang w:val="zh-CN"/>
        </w:rPr>
        <w:t>720</w:t>
      </w:r>
      <w:r w:rsidRPr="00D62E85">
        <w:rPr>
          <w:rFonts w:ascii="Times New Roman" w:eastAsia="仿宋_GB2312" w:hAnsi="Times New Roman" w:cs="Times New Roman" w:hint="eastAsia"/>
          <w:color w:val="auto"/>
          <w:kern w:val="0"/>
          <w:sz w:val="32"/>
          <w:szCs w:val="32"/>
          <w:lang w:val="zh-CN"/>
        </w:rPr>
        <w:t>人。强化律师执业保障，重视听取律师意见，为律师提供电子卷宗阅卷</w:t>
      </w:r>
      <w:r w:rsidRPr="00D62E85">
        <w:rPr>
          <w:rFonts w:ascii="Times New Roman" w:eastAsia="仿宋_GB2312" w:hAnsi="Times New Roman" w:cs="Times New Roman"/>
          <w:color w:val="auto"/>
          <w:kern w:val="0"/>
          <w:sz w:val="32"/>
          <w:szCs w:val="32"/>
          <w:lang w:val="zh-CN"/>
        </w:rPr>
        <w:t>615</w:t>
      </w:r>
      <w:r w:rsidRPr="00D62E85">
        <w:rPr>
          <w:rFonts w:ascii="Times New Roman" w:eastAsia="仿宋_GB2312" w:hAnsi="Times New Roman" w:cs="Times New Roman" w:hint="eastAsia"/>
          <w:color w:val="auto"/>
          <w:kern w:val="0"/>
          <w:sz w:val="32"/>
          <w:szCs w:val="32"/>
          <w:lang w:val="zh-CN"/>
        </w:rPr>
        <w:t>人次，向律师推送案件程序性信息</w:t>
      </w:r>
      <w:r w:rsidRPr="00D62E85">
        <w:rPr>
          <w:rFonts w:ascii="Times New Roman" w:eastAsia="仿宋_GB2312" w:hAnsi="Times New Roman" w:cs="Times New Roman"/>
          <w:color w:val="auto"/>
          <w:kern w:val="0"/>
          <w:sz w:val="32"/>
          <w:szCs w:val="32"/>
          <w:lang w:val="zh-CN"/>
        </w:rPr>
        <w:t>2151</w:t>
      </w:r>
      <w:r w:rsidRPr="00D62E85">
        <w:rPr>
          <w:rFonts w:ascii="Times New Roman" w:eastAsia="仿宋_GB2312" w:hAnsi="Times New Roman" w:cs="Times New Roman" w:hint="eastAsia"/>
          <w:color w:val="auto"/>
          <w:kern w:val="0"/>
          <w:sz w:val="32"/>
          <w:szCs w:val="32"/>
          <w:lang w:val="zh-CN"/>
        </w:rPr>
        <w:t>条。</w:t>
      </w:r>
    </w:p>
    <w:p w:rsidR="00B5562D" w:rsidRPr="005F51FD" w:rsidRDefault="00B5562D" w:rsidP="00B81379">
      <w:pPr>
        <w:pStyle w:val="A3"/>
        <w:spacing w:line="560" w:lineRule="exact"/>
        <w:ind w:firstLineChars="200" w:firstLine="643"/>
        <w:rPr>
          <w:rFonts w:ascii="Times New Roman" w:eastAsia="仿宋_GB2312" w:hAnsi="Times New Roman" w:cs="Times New Roman"/>
          <w:color w:val="auto"/>
          <w:kern w:val="0"/>
          <w:sz w:val="32"/>
          <w:szCs w:val="32"/>
        </w:rPr>
      </w:pPr>
      <w:r w:rsidRPr="004F76F0">
        <w:rPr>
          <w:rFonts w:ascii="Times New Roman" w:eastAsia="楷体_GB2312" w:hAnsi="楷体_GB2312" w:cs="Times New Roman" w:hint="eastAsia"/>
          <w:b/>
          <w:bCs/>
          <w:color w:val="auto"/>
          <w:kern w:val="0"/>
          <w:sz w:val="32"/>
          <w:szCs w:val="32"/>
        </w:rPr>
        <w:t>围绕提质</w:t>
      </w:r>
      <w:r>
        <w:rPr>
          <w:rFonts w:ascii="Times New Roman" w:eastAsia="楷体_GB2312" w:hAnsi="楷体_GB2312" w:cs="Times New Roman" w:hint="eastAsia"/>
          <w:b/>
          <w:bCs/>
          <w:color w:val="auto"/>
          <w:kern w:val="0"/>
          <w:sz w:val="32"/>
          <w:szCs w:val="32"/>
        </w:rPr>
        <w:t>增</w:t>
      </w:r>
      <w:r w:rsidRPr="004F76F0">
        <w:rPr>
          <w:rFonts w:ascii="Times New Roman" w:eastAsia="楷体_GB2312" w:hAnsi="楷体_GB2312" w:cs="Times New Roman" w:hint="eastAsia"/>
          <w:b/>
          <w:bCs/>
          <w:color w:val="auto"/>
          <w:kern w:val="0"/>
          <w:sz w:val="32"/>
          <w:szCs w:val="32"/>
        </w:rPr>
        <w:t>效，推进</w:t>
      </w:r>
      <w:r>
        <w:rPr>
          <w:rFonts w:ascii="Times New Roman" w:eastAsia="楷体_GB2312" w:hAnsi="Times New Roman" w:cs="Times New Roman" w:hint="eastAsia"/>
          <w:b/>
          <w:bCs/>
          <w:color w:val="auto"/>
          <w:kern w:val="0"/>
          <w:sz w:val="32"/>
          <w:szCs w:val="32"/>
        </w:rPr>
        <w:t>“</w:t>
      </w:r>
      <w:r w:rsidRPr="004F76F0">
        <w:rPr>
          <w:rFonts w:ascii="Times New Roman" w:eastAsia="楷体_GB2312" w:hAnsi="楷体_GB2312" w:cs="Times New Roman" w:hint="eastAsia"/>
          <w:b/>
          <w:bCs/>
          <w:color w:val="auto"/>
          <w:kern w:val="0"/>
          <w:sz w:val="32"/>
          <w:szCs w:val="32"/>
        </w:rPr>
        <w:t>智慧检务</w:t>
      </w:r>
      <w:r>
        <w:rPr>
          <w:rFonts w:ascii="Times New Roman" w:eastAsia="楷体_GB2312" w:hAnsi="Times New Roman" w:cs="Times New Roman" w:hint="eastAsia"/>
          <w:b/>
          <w:bCs/>
          <w:color w:val="auto"/>
          <w:kern w:val="0"/>
          <w:sz w:val="32"/>
          <w:szCs w:val="32"/>
        </w:rPr>
        <w:t>”</w:t>
      </w:r>
      <w:r w:rsidRPr="004F76F0">
        <w:rPr>
          <w:rFonts w:ascii="Times New Roman" w:eastAsia="楷体_GB2312" w:hAnsi="楷体_GB2312" w:cs="Times New Roman" w:hint="eastAsia"/>
          <w:b/>
          <w:bCs/>
          <w:color w:val="auto"/>
          <w:kern w:val="0"/>
          <w:sz w:val="32"/>
          <w:szCs w:val="32"/>
        </w:rPr>
        <w:t>建设。</w:t>
      </w:r>
      <w:r w:rsidRPr="004F76F0">
        <w:rPr>
          <w:rFonts w:ascii="Times New Roman" w:eastAsia="仿宋_GB2312" w:hAnsi="仿宋_GB2312" w:cs="Times New Roman" w:hint="eastAsia"/>
          <w:color w:val="auto"/>
          <w:kern w:val="0"/>
          <w:sz w:val="32"/>
          <w:szCs w:val="32"/>
          <w:lang w:val="zh-CN"/>
        </w:rPr>
        <w:t>制定《检察信息化建设三年规划》，推进现代科技与检察工作的深度融合。研发认罪认罚信息平台，建立量刑建议智能化辅助系统及判例库，提高量刑建议的科学性和精准度，采纳率达</w:t>
      </w:r>
      <w:r w:rsidRPr="004F76F0">
        <w:rPr>
          <w:rFonts w:ascii="Times New Roman" w:eastAsia="仿宋_GB2312" w:hAnsi="Times New Roman" w:cs="Times New Roman"/>
          <w:color w:val="auto"/>
          <w:kern w:val="0"/>
          <w:sz w:val="32"/>
          <w:szCs w:val="32"/>
          <w:lang w:val="zh-CN"/>
        </w:rPr>
        <w:t>97%</w:t>
      </w:r>
      <w:r w:rsidRPr="004F76F0">
        <w:rPr>
          <w:rFonts w:ascii="Times New Roman" w:eastAsia="仿宋_GB2312" w:hAnsi="仿宋_GB2312" w:cs="Times New Roman" w:hint="eastAsia"/>
          <w:color w:val="auto"/>
          <w:kern w:val="0"/>
          <w:sz w:val="32"/>
          <w:szCs w:val="32"/>
          <w:lang w:val="zh-CN"/>
        </w:rPr>
        <w:t>。运用远程视频讯问犯罪嫌疑人</w:t>
      </w:r>
      <w:r w:rsidRPr="004F76F0">
        <w:rPr>
          <w:rFonts w:ascii="Times New Roman" w:eastAsia="仿宋_GB2312" w:hAnsi="Times New Roman" w:cs="Times New Roman"/>
          <w:color w:val="auto"/>
          <w:kern w:val="0"/>
          <w:sz w:val="32"/>
          <w:szCs w:val="32"/>
          <w:lang w:val="zh-CN"/>
        </w:rPr>
        <w:t>272</w:t>
      </w:r>
      <w:r w:rsidRPr="004F76F0">
        <w:rPr>
          <w:rFonts w:ascii="Times New Roman" w:eastAsia="仿宋_GB2312" w:hAnsi="仿宋_GB2312" w:cs="Times New Roman" w:hint="eastAsia"/>
          <w:color w:val="auto"/>
          <w:kern w:val="0"/>
          <w:sz w:val="32"/>
          <w:szCs w:val="32"/>
          <w:lang w:val="zh-CN"/>
        </w:rPr>
        <w:t>次，远程接访、公开审查</w:t>
      </w:r>
      <w:r>
        <w:rPr>
          <w:rFonts w:ascii="Times New Roman" w:eastAsia="仿宋_GB2312" w:hAnsi="仿宋_GB2312" w:cs="Times New Roman" w:hint="eastAsia"/>
          <w:color w:val="auto"/>
          <w:kern w:val="0"/>
          <w:sz w:val="32"/>
          <w:szCs w:val="32"/>
          <w:lang w:val="zh-CN"/>
        </w:rPr>
        <w:t>等</w:t>
      </w:r>
      <w:r>
        <w:rPr>
          <w:rFonts w:ascii="Times New Roman" w:eastAsia="仿宋_GB2312" w:hAnsi="Times New Roman" w:cs="Times New Roman"/>
          <w:color w:val="auto"/>
          <w:kern w:val="0"/>
          <w:sz w:val="32"/>
          <w:szCs w:val="32"/>
          <w:lang w:val="zh-CN"/>
        </w:rPr>
        <w:t>6</w:t>
      </w:r>
      <w:r w:rsidRPr="004F76F0">
        <w:rPr>
          <w:rFonts w:ascii="Times New Roman" w:eastAsia="仿宋_GB2312" w:hAnsi="仿宋_GB2312" w:cs="Times New Roman" w:hint="eastAsia"/>
          <w:color w:val="auto"/>
          <w:kern w:val="0"/>
          <w:sz w:val="32"/>
          <w:szCs w:val="32"/>
          <w:lang w:val="zh-CN"/>
        </w:rPr>
        <w:t>次。建立法律监督信息平台，强化监督数据的分析和利用，破解监督难点。引进</w:t>
      </w:r>
      <w:r>
        <w:rPr>
          <w:rFonts w:ascii="Times New Roman" w:eastAsia="仿宋_GB2312" w:hAnsi="Times New Roman" w:cs="Times New Roman" w:hint="eastAsia"/>
          <w:color w:val="auto"/>
          <w:kern w:val="0"/>
          <w:sz w:val="32"/>
          <w:szCs w:val="32"/>
          <w:lang w:val="zh-CN"/>
        </w:rPr>
        <w:t>“</w:t>
      </w:r>
      <w:r w:rsidRPr="004F76F0">
        <w:rPr>
          <w:rFonts w:ascii="Times New Roman" w:eastAsia="仿宋_GB2312" w:hAnsi="仿宋_GB2312" w:cs="Times New Roman" w:hint="eastAsia"/>
          <w:color w:val="auto"/>
          <w:kern w:val="0"/>
          <w:sz w:val="32"/>
          <w:szCs w:val="32"/>
          <w:lang w:val="zh-CN"/>
        </w:rPr>
        <w:t>上海检信</w:t>
      </w:r>
      <w:r>
        <w:rPr>
          <w:rFonts w:ascii="Times New Roman" w:eastAsia="仿宋_GB2312" w:hAnsi="Times New Roman" w:cs="Times New Roman" w:hint="eastAsia"/>
          <w:color w:val="auto"/>
          <w:kern w:val="0"/>
          <w:sz w:val="32"/>
          <w:szCs w:val="32"/>
          <w:lang w:val="zh-CN"/>
        </w:rPr>
        <w:t>”</w:t>
      </w:r>
      <w:r w:rsidRPr="004F76F0">
        <w:rPr>
          <w:rFonts w:ascii="Times New Roman" w:eastAsia="仿宋_GB2312" w:hAnsi="仿宋_GB2312" w:cs="Times New Roman" w:hint="eastAsia"/>
          <w:color w:val="auto"/>
          <w:kern w:val="0"/>
          <w:sz w:val="32"/>
          <w:szCs w:val="32"/>
          <w:lang w:val="zh-CN"/>
        </w:rPr>
        <w:t>等信息化办公软件</w:t>
      </w:r>
      <w:r>
        <w:rPr>
          <w:rFonts w:ascii="Times New Roman" w:eastAsia="仿宋_GB2312" w:hAnsi="仿宋_GB2312" w:cs="Times New Roman" w:hint="eastAsia"/>
          <w:color w:val="auto"/>
          <w:kern w:val="0"/>
          <w:sz w:val="32"/>
          <w:szCs w:val="32"/>
          <w:lang w:val="zh-CN"/>
        </w:rPr>
        <w:t>，</w:t>
      </w:r>
      <w:r w:rsidRPr="004F76F0">
        <w:rPr>
          <w:rFonts w:ascii="Times New Roman" w:eastAsia="仿宋_GB2312" w:hAnsi="仿宋_GB2312" w:cs="Times New Roman" w:hint="eastAsia"/>
          <w:kern w:val="0"/>
          <w:sz w:val="32"/>
          <w:szCs w:val="32"/>
          <w:lang w:val="zh-CN"/>
        </w:rPr>
        <w:t>依托微信公众号</w:t>
      </w:r>
      <w:r>
        <w:rPr>
          <w:rFonts w:ascii="Times New Roman" w:eastAsia="仿宋_GB2312" w:hAnsi="仿宋_GB2312" w:cs="Times New Roman" w:hint="eastAsia"/>
          <w:kern w:val="0"/>
          <w:sz w:val="32"/>
          <w:szCs w:val="32"/>
          <w:lang w:val="zh-CN"/>
        </w:rPr>
        <w:t>提供</w:t>
      </w:r>
      <w:r>
        <w:rPr>
          <w:rFonts w:ascii="Times New Roman" w:eastAsia="仿宋_GB2312" w:hAnsi="Times New Roman" w:cs="Times New Roman" w:hint="eastAsia"/>
          <w:kern w:val="0"/>
          <w:sz w:val="32"/>
          <w:szCs w:val="32"/>
          <w:lang w:val="zh-CN"/>
        </w:rPr>
        <w:t>“</w:t>
      </w:r>
      <w:r w:rsidRPr="004F76F0">
        <w:rPr>
          <w:rFonts w:ascii="Times New Roman" w:eastAsia="仿宋_GB2312" w:hAnsi="仿宋_GB2312" w:cs="Times New Roman" w:hint="eastAsia"/>
          <w:kern w:val="0"/>
          <w:sz w:val="32"/>
          <w:szCs w:val="32"/>
          <w:lang w:val="zh-CN"/>
        </w:rPr>
        <w:t>智能法律机器人</w:t>
      </w:r>
      <w:r>
        <w:rPr>
          <w:rFonts w:ascii="Times New Roman" w:eastAsia="仿宋_GB2312" w:hAnsi="仿宋_GB2312" w:cs="Times New Roman" w:hint="eastAsia"/>
          <w:kern w:val="0"/>
          <w:sz w:val="32"/>
          <w:szCs w:val="32"/>
          <w:lang w:val="zh-CN"/>
        </w:rPr>
        <w:t>”</w:t>
      </w:r>
      <w:r w:rsidRPr="004F76F0">
        <w:rPr>
          <w:rFonts w:ascii="Times New Roman" w:eastAsia="仿宋_GB2312" w:hAnsi="仿宋_GB2312" w:cs="Times New Roman" w:hint="eastAsia"/>
          <w:kern w:val="0"/>
          <w:sz w:val="32"/>
          <w:szCs w:val="32"/>
          <w:lang w:val="zh-CN"/>
        </w:rPr>
        <w:t>服务，</w:t>
      </w:r>
      <w:r>
        <w:rPr>
          <w:rFonts w:ascii="Times New Roman" w:eastAsia="仿宋_GB2312" w:hAnsi="仿宋_GB2312" w:cs="Times New Roman" w:hint="eastAsia"/>
          <w:kern w:val="0"/>
          <w:sz w:val="32"/>
          <w:szCs w:val="32"/>
          <w:lang w:val="zh-CN"/>
        </w:rPr>
        <w:t>实现</w:t>
      </w:r>
      <w:r w:rsidRPr="004F76F0">
        <w:rPr>
          <w:rFonts w:ascii="Times New Roman" w:eastAsia="仿宋_GB2312" w:hAnsi="仿宋_GB2312" w:cs="Times New Roman" w:hint="eastAsia"/>
          <w:kern w:val="0"/>
          <w:sz w:val="32"/>
          <w:szCs w:val="32"/>
          <w:lang w:val="zh-CN"/>
        </w:rPr>
        <w:t>互动式法律问答。</w:t>
      </w:r>
    </w:p>
    <w:p w:rsidR="00B5562D" w:rsidRPr="004F76F0" w:rsidRDefault="00B5562D" w:rsidP="00B81379">
      <w:pPr>
        <w:spacing w:line="560" w:lineRule="exact"/>
        <w:ind w:firstLineChars="200" w:firstLine="640"/>
        <w:jc w:val="both"/>
        <w:rPr>
          <w:rFonts w:ascii="Times New Roman" w:eastAsia="黑体" w:hAnsi="Times New Roman"/>
          <w:color w:val="000000"/>
          <w:sz w:val="32"/>
          <w:szCs w:val="32"/>
        </w:rPr>
      </w:pPr>
      <w:r w:rsidRPr="004F76F0">
        <w:rPr>
          <w:rFonts w:ascii="Times New Roman" w:eastAsia="黑体" w:hint="eastAsia"/>
          <w:color w:val="000000"/>
          <w:sz w:val="32"/>
          <w:szCs w:val="32"/>
        </w:rPr>
        <w:t>六、落实全面从严治党要求，打造高素质专业化</w:t>
      </w:r>
      <w:r>
        <w:rPr>
          <w:rFonts w:ascii="Times New Roman" w:eastAsia="黑体" w:hint="eastAsia"/>
          <w:color w:val="000000"/>
          <w:sz w:val="32"/>
          <w:szCs w:val="32"/>
        </w:rPr>
        <w:t>检察</w:t>
      </w:r>
      <w:r w:rsidRPr="004F76F0">
        <w:rPr>
          <w:rFonts w:ascii="Times New Roman" w:eastAsia="黑体" w:hint="eastAsia"/>
          <w:color w:val="000000"/>
          <w:sz w:val="32"/>
          <w:szCs w:val="32"/>
        </w:rPr>
        <w:t>队伍</w:t>
      </w:r>
    </w:p>
    <w:p w:rsidR="00B5562D" w:rsidRPr="004F76F0" w:rsidRDefault="00B5562D" w:rsidP="00B81379">
      <w:pPr>
        <w:spacing w:line="560" w:lineRule="exact"/>
        <w:ind w:firstLineChars="200" w:firstLine="640"/>
        <w:jc w:val="both"/>
        <w:rPr>
          <w:rFonts w:ascii="Times New Roman" w:eastAsia="仿宋_GB2312" w:hAnsi="Times New Roman"/>
          <w:sz w:val="32"/>
          <w:szCs w:val="32"/>
        </w:rPr>
      </w:pPr>
      <w:r w:rsidRPr="004F76F0">
        <w:rPr>
          <w:rFonts w:ascii="Times New Roman" w:eastAsia="仿宋_GB2312" w:hAnsi="Times New Roman" w:hint="eastAsia"/>
          <w:sz w:val="32"/>
          <w:szCs w:val="32"/>
        </w:rPr>
        <w:t>加强对检察队伍的严格教育、严格管理和严格监督，推动</w:t>
      </w:r>
      <w:r>
        <w:rPr>
          <w:rFonts w:ascii="Times New Roman" w:eastAsia="仿宋_GB2312" w:hAnsi="Times New Roman" w:hint="eastAsia"/>
          <w:sz w:val="32"/>
          <w:szCs w:val="32"/>
        </w:rPr>
        <w:t>全面从严</w:t>
      </w:r>
      <w:r w:rsidRPr="004F76F0">
        <w:rPr>
          <w:rFonts w:ascii="Times New Roman" w:eastAsia="仿宋_GB2312" w:hAnsi="Times New Roman" w:hint="eastAsia"/>
          <w:sz w:val="32"/>
          <w:szCs w:val="32"/>
        </w:rPr>
        <w:t>治党、从严治检不断深入。</w:t>
      </w:r>
    </w:p>
    <w:p w:rsidR="00B5562D" w:rsidRPr="004F76F0" w:rsidRDefault="00B5562D" w:rsidP="00B81379">
      <w:pPr>
        <w:pStyle w:val="A3"/>
        <w:spacing w:line="560" w:lineRule="exact"/>
        <w:ind w:firstLineChars="200" w:firstLine="643"/>
        <w:rPr>
          <w:rFonts w:ascii="Times New Roman" w:eastAsia="仿宋_GB2312" w:hAnsi="Times New Roman" w:cs="Times New Roman"/>
          <w:color w:val="auto"/>
          <w:sz w:val="32"/>
          <w:szCs w:val="32"/>
        </w:rPr>
      </w:pPr>
      <w:r w:rsidRPr="004F76F0">
        <w:rPr>
          <w:rFonts w:ascii="Times New Roman" w:eastAsia="楷体_GB2312" w:cs="Times New Roman" w:hint="eastAsia"/>
          <w:b/>
          <w:sz w:val="32"/>
          <w:szCs w:val="32"/>
        </w:rPr>
        <w:lastRenderedPageBreak/>
        <w:t>坚持把思想政治建设</w:t>
      </w:r>
      <w:r>
        <w:rPr>
          <w:rFonts w:ascii="Times New Roman" w:eastAsia="楷体_GB2312" w:cs="Times New Roman" w:hint="eastAsia"/>
          <w:b/>
          <w:sz w:val="32"/>
          <w:szCs w:val="32"/>
        </w:rPr>
        <w:t>放</w:t>
      </w:r>
      <w:r w:rsidRPr="004F76F0">
        <w:rPr>
          <w:rFonts w:ascii="Times New Roman" w:eastAsia="楷体_GB2312" w:cs="Times New Roman" w:hint="eastAsia"/>
          <w:b/>
          <w:sz w:val="32"/>
          <w:szCs w:val="32"/>
        </w:rPr>
        <w:t>在首位。</w:t>
      </w:r>
      <w:r w:rsidRPr="007D7285">
        <w:rPr>
          <w:rFonts w:ascii="仿宋_GB2312" w:eastAsia="仿宋_GB2312" w:hAnsi="宋体" w:hint="eastAsia"/>
          <w:sz w:val="32"/>
          <w:szCs w:val="32"/>
        </w:rPr>
        <w:t>始终坚持党的领导</w:t>
      </w:r>
      <w:r>
        <w:rPr>
          <w:rFonts w:ascii="仿宋_GB2312" w:eastAsia="仿宋_GB2312" w:hAnsi="宋体" w:hint="eastAsia"/>
          <w:sz w:val="32"/>
          <w:szCs w:val="32"/>
        </w:rPr>
        <w:t>，确保检察工作正确的政治方向。</w:t>
      </w:r>
      <w:r w:rsidRPr="004F76F0">
        <w:rPr>
          <w:rFonts w:ascii="Times New Roman" w:eastAsia="仿宋_GB2312" w:hAnsi="Times New Roman" w:cs="Times New Roman" w:hint="eastAsia"/>
          <w:sz w:val="32"/>
          <w:szCs w:val="32"/>
        </w:rPr>
        <w:t>深入推进</w:t>
      </w:r>
      <w:r>
        <w:rPr>
          <w:rFonts w:ascii="Times New Roman" w:eastAsia="仿宋_GB2312" w:hAnsi="Times New Roman" w:cs="Times New Roman" w:hint="eastAsia"/>
          <w:sz w:val="32"/>
          <w:szCs w:val="32"/>
        </w:rPr>
        <w:t>“</w:t>
      </w:r>
      <w:r w:rsidRPr="004F76F0">
        <w:rPr>
          <w:rFonts w:ascii="Times New Roman" w:eastAsia="仿宋_GB2312" w:hAnsi="Times New Roman" w:cs="Times New Roman" w:hint="eastAsia"/>
          <w:sz w:val="32"/>
          <w:szCs w:val="32"/>
        </w:rPr>
        <w:t>两学一做</w:t>
      </w:r>
      <w:r>
        <w:rPr>
          <w:rFonts w:ascii="Times New Roman" w:eastAsia="仿宋_GB2312" w:hAnsi="Times New Roman" w:cs="Times New Roman" w:hint="eastAsia"/>
          <w:sz w:val="32"/>
          <w:szCs w:val="32"/>
        </w:rPr>
        <w:t>”</w:t>
      </w:r>
      <w:r w:rsidRPr="004F76F0">
        <w:rPr>
          <w:rFonts w:ascii="Times New Roman" w:eastAsia="仿宋_GB2312" w:hAnsi="Times New Roman" w:cs="Times New Roman" w:hint="eastAsia"/>
          <w:sz w:val="32"/>
          <w:szCs w:val="32"/>
        </w:rPr>
        <w:t>学习教育常态化制度化，牢固树立</w:t>
      </w:r>
      <w:r>
        <w:rPr>
          <w:rFonts w:ascii="Times New Roman" w:eastAsia="仿宋_GB2312" w:hAnsi="Times New Roman" w:cs="Times New Roman" w:hint="eastAsia"/>
          <w:sz w:val="32"/>
          <w:szCs w:val="32"/>
        </w:rPr>
        <w:t>“</w:t>
      </w:r>
      <w:r w:rsidRPr="004F76F0">
        <w:rPr>
          <w:rFonts w:ascii="Times New Roman" w:eastAsia="仿宋_GB2312" w:hAnsi="Times New Roman" w:cs="Times New Roman" w:hint="eastAsia"/>
          <w:sz w:val="32"/>
          <w:szCs w:val="32"/>
        </w:rPr>
        <w:t>四个意识</w:t>
      </w:r>
      <w:r>
        <w:rPr>
          <w:rFonts w:ascii="Times New Roman" w:eastAsia="仿宋_GB2312" w:hAnsi="Times New Roman" w:cs="Times New Roman" w:hint="eastAsia"/>
          <w:sz w:val="32"/>
          <w:szCs w:val="32"/>
        </w:rPr>
        <w:t>”</w:t>
      </w:r>
      <w:r w:rsidRPr="004F76F0">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认真贯彻执行区委和市检察院的决策部署</w:t>
      </w:r>
      <w:r w:rsidRPr="004F76F0">
        <w:rPr>
          <w:rFonts w:ascii="Times New Roman" w:eastAsia="仿宋_GB2312" w:hAnsi="Times New Roman" w:cs="Times New Roman" w:hint="eastAsia"/>
          <w:sz w:val="32"/>
          <w:szCs w:val="32"/>
        </w:rPr>
        <w:t>。改进思想政治工作方法，</w:t>
      </w:r>
      <w:r>
        <w:rPr>
          <w:rFonts w:ascii="仿宋_GB2312" w:eastAsia="仿宋_GB2312" w:hAnsi="宋体" w:hint="eastAsia"/>
          <w:sz w:val="32"/>
          <w:szCs w:val="32"/>
        </w:rPr>
        <w:t>严格</w:t>
      </w:r>
      <w:r w:rsidRPr="007D7285">
        <w:rPr>
          <w:rFonts w:ascii="仿宋_GB2312" w:eastAsia="仿宋_GB2312" w:hAnsi="宋体" w:hint="eastAsia"/>
          <w:sz w:val="32"/>
          <w:szCs w:val="32"/>
        </w:rPr>
        <w:t>落实意识形态责任制</w:t>
      </w:r>
      <w:r>
        <w:rPr>
          <w:rFonts w:ascii="仿宋_GB2312" w:eastAsia="仿宋_GB2312" w:hAnsi="宋体" w:hint="eastAsia"/>
          <w:sz w:val="32"/>
          <w:szCs w:val="32"/>
        </w:rPr>
        <w:t>，</w:t>
      </w:r>
      <w:r>
        <w:rPr>
          <w:rFonts w:ascii="仿宋_GB2312" w:eastAsia="仿宋_GB2312" w:hint="eastAsia"/>
          <w:sz w:val="32"/>
          <w:szCs w:val="32"/>
        </w:rPr>
        <w:t>建立宪法宣誓、</w:t>
      </w:r>
      <w:r w:rsidRPr="004F76F0">
        <w:rPr>
          <w:rFonts w:ascii="Times New Roman" w:eastAsia="仿宋_GB2312" w:hAnsi="Times New Roman" w:cs="Times New Roman" w:hint="eastAsia"/>
          <w:sz w:val="32"/>
          <w:szCs w:val="32"/>
        </w:rPr>
        <w:t>检察长上党课</w:t>
      </w:r>
      <w:r>
        <w:rPr>
          <w:rFonts w:ascii="Times New Roman" w:eastAsia="仿宋_GB2312" w:hAnsi="Times New Roman" w:cs="Times New Roman" w:hint="eastAsia"/>
          <w:sz w:val="32"/>
          <w:szCs w:val="32"/>
        </w:rPr>
        <w:t>、</w:t>
      </w:r>
      <w:r w:rsidRPr="004F76F0">
        <w:rPr>
          <w:rFonts w:ascii="Times New Roman" w:eastAsia="仿宋_GB2312" w:hAnsi="Times New Roman" w:cs="Times New Roman" w:hint="eastAsia"/>
          <w:sz w:val="32"/>
          <w:szCs w:val="32"/>
        </w:rPr>
        <w:t>党组成员谈心谈话</w:t>
      </w:r>
      <w:r>
        <w:rPr>
          <w:rFonts w:ascii="Times New Roman" w:eastAsia="仿宋_GB2312" w:hAnsi="Times New Roman" w:cs="Times New Roman" w:hint="eastAsia"/>
          <w:sz w:val="32"/>
          <w:szCs w:val="32"/>
        </w:rPr>
        <w:t>、双周</w:t>
      </w:r>
      <w:r>
        <w:rPr>
          <w:rFonts w:ascii="仿宋_GB2312" w:eastAsia="仿宋_GB2312" w:hint="eastAsia"/>
          <w:sz w:val="32"/>
          <w:szCs w:val="32"/>
        </w:rPr>
        <w:t>政治学习和检察职业道德</w:t>
      </w:r>
      <w:r>
        <w:rPr>
          <w:rFonts w:ascii="Times New Roman" w:eastAsia="仿宋_GB2312" w:hAnsi="Times New Roman" w:cs="Times New Roman" w:hint="eastAsia"/>
          <w:sz w:val="32"/>
          <w:szCs w:val="32"/>
        </w:rPr>
        <w:t>教育</w:t>
      </w:r>
      <w:r w:rsidRPr="004F76F0">
        <w:rPr>
          <w:rFonts w:ascii="Times New Roman" w:eastAsia="仿宋_GB2312" w:hAnsi="Times New Roman" w:cs="Times New Roman" w:hint="eastAsia"/>
          <w:sz w:val="32"/>
          <w:szCs w:val="32"/>
        </w:rPr>
        <w:t>活动</w:t>
      </w:r>
      <w:r>
        <w:rPr>
          <w:rFonts w:ascii="仿宋_GB2312" w:eastAsia="仿宋_GB2312" w:hint="eastAsia"/>
          <w:sz w:val="32"/>
          <w:szCs w:val="32"/>
        </w:rPr>
        <w:t>周等工作机制，铸就绝对忠诚的政治品格。</w:t>
      </w:r>
      <w:r w:rsidRPr="004F76F0">
        <w:rPr>
          <w:rFonts w:ascii="Times New Roman" w:eastAsia="仿宋_GB2312" w:hAnsi="仿宋_GB2312" w:cs="Times New Roman" w:hint="eastAsia"/>
          <w:color w:val="auto"/>
          <w:sz w:val="32"/>
          <w:szCs w:val="32"/>
        </w:rPr>
        <w:t>获</w:t>
      </w:r>
      <w:r>
        <w:rPr>
          <w:rFonts w:ascii="Times New Roman" w:eastAsia="仿宋_GB2312" w:hAnsi="仿宋_GB2312" w:cs="Times New Roman" w:hint="eastAsia"/>
          <w:color w:val="auto"/>
          <w:sz w:val="32"/>
          <w:szCs w:val="32"/>
        </w:rPr>
        <w:t>评“</w:t>
      </w:r>
      <w:r>
        <w:rPr>
          <w:rFonts w:ascii="Times New Roman" w:eastAsia="仿宋_GB2312" w:hAnsi="Times New Roman" w:cs="Times New Roman" w:hint="eastAsia"/>
          <w:sz w:val="32"/>
          <w:szCs w:val="32"/>
        </w:rPr>
        <w:t>上海市青年岗位能手”等</w:t>
      </w:r>
      <w:r w:rsidRPr="004F76F0">
        <w:rPr>
          <w:rFonts w:ascii="Times New Roman" w:eastAsia="仿宋_GB2312" w:hAnsi="Times New Roman" w:cs="Times New Roman" w:hint="eastAsia"/>
          <w:sz w:val="32"/>
          <w:szCs w:val="32"/>
        </w:rPr>
        <w:t>市、区级奖励</w:t>
      </w:r>
      <w:r w:rsidRPr="004F76F0">
        <w:rPr>
          <w:rFonts w:ascii="Times New Roman" w:eastAsia="仿宋_GB2312" w:hAnsi="Times New Roman" w:cs="Times New Roman"/>
          <w:sz w:val="32"/>
          <w:szCs w:val="32"/>
        </w:rPr>
        <w:t>6</w:t>
      </w:r>
      <w:r>
        <w:rPr>
          <w:rFonts w:ascii="Times New Roman" w:eastAsia="仿宋_GB2312" w:hAnsi="Times New Roman" w:cs="Times New Roman"/>
          <w:sz w:val="32"/>
          <w:szCs w:val="32"/>
        </w:rPr>
        <w:t>1</w:t>
      </w:r>
      <w:r w:rsidRPr="004F76F0">
        <w:rPr>
          <w:rFonts w:ascii="Times New Roman" w:eastAsia="仿宋_GB2312" w:hAnsi="Times New Roman" w:cs="Times New Roman" w:hint="eastAsia"/>
          <w:sz w:val="32"/>
          <w:szCs w:val="32"/>
        </w:rPr>
        <w:t>人次，</w:t>
      </w:r>
      <w:r>
        <w:rPr>
          <w:rFonts w:ascii="Times New Roman" w:eastAsia="仿宋_GB2312" w:hAnsi="Times New Roman" w:cs="Times New Roman" w:hint="eastAsia"/>
          <w:sz w:val="32"/>
          <w:szCs w:val="32"/>
        </w:rPr>
        <w:t>荣</w:t>
      </w:r>
      <w:r w:rsidRPr="004F76F0">
        <w:rPr>
          <w:rFonts w:ascii="Times New Roman" w:eastAsia="仿宋_GB2312" w:hAnsi="Times New Roman" w:cs="Times New Roman" w:hint="eastAsia"/>
          <w:sz w:val="32"/>
          <w:szCs w:val="32"/>
        </w:rPr>
        <w:t>获</w:t>
      </w:r>
      <w:r>
        <w:rPr>
          <w:rFonts w:ascii="Times New Roman" w:eastAsia="仿宋_GB2312" w:hAnsi="Times New Roman" w:cs="Times New Roman" w:hint="eastAsia"/>
          <w:sz w:val="32"/>
          <w:szCs w:val="32"/>
        </w:rPr>
        <w:t>“上海市青年文明号”等</w:t>
      </w:r>
      <w:r w:rsidRPr="004F76F0">
        <w:rPr>
          <w:rFonts w:ascii="Times New Roman" w:eastAsia="仿宋_GB2312" w:hAnsi="Times New Roman" w:cs="Times New Roman" w:hint="eastAsia"/>
          <w:sz w:val="32"/>
          <w:szCs w:val="32"/>
        </w:rPr>
        <w:t>市</w:t>
      </w:r>
      <w:r>
        <w:rPr>
          <w:rFonts w:ascii="Times New Roman" w:eastAsia="仿宋_GB2312" w:hAnsi="Times New Roman" w:cs="Times New Roman" w:hint="eastAsia"/>
          <w:sz w:val="32"/>
          <w:szCs w:val="32"/>
        </w:rPr>
        <w:t>、区</w:t>
      </w:r>
      <w:r w:rsidRPr="004F76F0">
        <w:rPr>
          <w:rFonts w:ascii="Times New Roman" w:eastAsia="仿宋_GB2312" w:hAnsi="Times New Roman" w:cs="Times New Roman" w:hint="eastAsia"/>
          <w:sz w:val="32"/>
          <w:szCs w:val="32"/>
        </w:rPr>
        <w:t>级集体奖励</w:t>
      </w:r>
      <w:r>
        <w:rPr>
          <w:rFonts w:ascii="Times New Roman" w:eastAsia="仿宋_GB2312" w:hAnsi="Times New Roman" w:cs="Times New Roman"/>
          <w:sz w:val="32"/>
          <w:szCs w:val="32"/>
        </w:rPr>
        <w:t>14</w:t>
      </w:r>
      <w:r w:rsidRPr="004F76F0">
        <w:rPr>
          <w:rFonts w:ascii="Times New Roman" w:eastAsia="仿宋_GB2312" w:hAnsi="Times New Roman" w:cs="Times New Roman" w:hint="eastAsia"/>
          <w:sz w:val="32"/>
          <w:szCs w:val="32"/>
        </w:rPr>
        <w:t>次。</w:t>
      </w:r>
    </w:p>
    <w:p w:rsidR="00B5562D" w:rsidRPr="004F76F0" w:rsidRDefault="00B5562D" w:rsidP="00B81379">
      <w:pPr>
        <w:spacing w:line="560" w:lineRule="exact"/>
        <w:ind w:firstLineChars="196" w:firstLine="630"/>
        <w:jc w:val="both"/>
        <w:rPr>
          <w:rFonts w:ascii="Times New Roman" w:eastAsia="仿宋_GB2312" w:hAnsi="Times New Roman"/>
          <w:sz w:val="32"/>
          <w:szCs w:val="32"/>
        </w:rPr>
      </w:pPr>
      <w:r w:rsidRPr="004F76F0">
        <w:rPr>
          <w:rFonts w:ascii="Times New Roman" w:eastAsia="楷体_GB2312" w:hint="eastAsia"/>
          <w:b/>
          <w:color w:val="000000"/>
          <w:sz w:val="32"/>
          <w:szCs w:val="32"/>
        </w:rPr>
        <w:t>加强专业化检察人才队伍建设。</w:t>
      </w:r>
      <w:r w:rsidRPr="004F76F0">
        <w:rPr>
          <w:rFonts w:ascii="Times New Roman" w:eastAsia="仿宋_GB2312" w:hAnsi="Times New Roman" w:hint="eastAsia"/>
          <w:sz w:val="32"/>
          <w:szCs w:val="32"/>
        </w:rPr>
        <w:t>强化专业素能培养，组织参加互联网金融、知识产权、信息技术</w:t>
      </w:r>
      <w:r>
        <w:rPr>
          <w:rFonts w:ascii="Times New Roman" w:eastAsia="仿宋_GB2312" w:hAnsi="Times New Roman" w:hint="eastAsia"/>
          <w:sz w:val="32"/>
          <w:szCs w:val="32"/>
        </w:rPr>
        <w:t>和</w:t>
      </w:r>
      <w:r w:rsidRPr="004F76F0">
        <w:rPr>
          <w:rFonts w:ascii="Times New Roman" w:eastAsia="仿宋_GB2312" w:hAnsi="Times New Roman" w:hint="eastAsia"/>
          <w:sz w:val="32"/>
          <w:szCs w:val="32"/>
        </w:rPr>
        <w:t>公益诉讼等专业化人才培训</w:t>
      </w:r>
      <w:r w:rsidRPr="004F76F0">
        <w:rPr>
          <w:rFonts w:ascii="Times New Roman" w:eastAsia="仿宋_GB2312" w:hAnsi="Times New Roman"/>
          <w:sz w:val="32"/>
          <w:szCs w:val="32"/>
        </w:rPr>
        <w:t>209</w:t>
      </w:r>
      <w:r w:rsidRPr="004F76F0">
        <w:rPr>
          <w:rFonts w:ascii="Times New Roman" w:eastAsia="仿宋_GB2312" w:hAnsi="Times New Roman" w:hint="eastAsia"/>
          <w:sz w:val="32"/>
          <w:szCs w:val="32"/>
        </w:rPr>
        <w:t>人次</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开展实务培训、岗位练兵</w:t>
      </w:r>
      <w:r w:rsidRPr="004F76F0">
        <w:rPr>
          <w:rFonts w:ascii="Times New Roman" w:eastAsia="仿宋_GB2312" w:hAnsi="Times New Roman"/>
          <w:sz w:val="32"/>
          <w:szCs w:val="32"/>
          <w:u w:color="000000"/>
        </w:rPr>
        <w:t>117</w:t>
      </w:r>
      <w:r w:rsidRPr="004F76F0">
        <w:rPr>
          <w:rFonts w:ascii="Times New Roman" w:eastAsia="仿宋_GB2312" w:hAnsi="Times New Roman" w:hint="eastAsia"/>
          <w:sz w:val="32"/>
          <w:szCs w:val="32"/>
        </w:rPr>
        <w:t>项。强化青</w:t>
      </w:r>
      <w:r>
        <w:rPr>
          <w:rFonts w:ascii="Times New Roman" w:eastAsia="仿宋_GB2312" w:hAnsi="Times New Roman" w:hint="eastAsia"/>
          <w:sz w:val="32"/>
          <w:szCs w:val="32"/>
        </w:rPr>
        <w:t>年人才培养，</w:t>
      </w:r>
      <w:r w:rsidRPr="00FF1E1A">
        <w:rPr>
          <w:rFonts w:ascii="Times New Roman" w:eastAsia="仿宋_GB2312" w:hAnsi="Times New Roman" w:hint="eastAsia"/>
          <w:sz w:val="32"/>
          <w:szCs w:val="32"/>
        </w:rPr>
        <w:t>组建</w:t>
      </w:r>
      <w:r>
        <w:rPr>
          <w:rFonts w:ascii="Times New Roman" w:eastAsia="仿宋_GB2312" w:hAnsi="Times New Roman" w:hint="eastAsia"/>
          <w:sz w:val="32"/>
          <w:szCs w:val="32"/>
        </w:rPr>
        <w:t>青工支委、青年英才库和检委会专业研究小组，</w:t>
      </w:r>
      <w:r w:rsidRPr="004F76F0">
        <w:rPr>
          <w:rFonts w:ascii="Times New Roman" w:eastAsia="仿宋_GB2312" w:hAnsi="Times New Roman" w:hint="eastAsia"/>
          <w:sz w:val="32"/>
          <w:szCs w:val="32"/>
        </w:rPr>
        <w:t>组织青年</w:t>
      </w:r>
      <w:r>
        <w:rPr>
          <w:rFonts w:ascii="Times New Roman" w:eastAsia="仿宋_GB2312" w:hAnsi="Times New Roman" w:hint="eastAsia"/>
          <w:sz w:val="32"/>
          <w:szCs w:val="32"/>
        </w:rPr>
        <w:t>干警</w:t>
      </w:r>
      <w:r w:rsidRPr="004F76F0">
        <w:rPr>
          <w:rFonts w:ascii="Times New Roman" w:eastAsia="仿宋_GB2312" w:hAnsi="Times New Roman" w:hint="eastAsia"/>
          <w:sz w:val="32"/>
          <w:szCs w:val="32"/>
        </w:rPr>
        <w:t>参加重大案件办理</w:t>
      </w:r>
      <w:r>
        <w:rPr>
          <w:rFonts w:ascii="Times New Roman" w:eastAsia="仿宋_GB2312" w:hAnsi="Times New Roman" w:hint="eastAsia"/>
          <w:sz w:val="32"/>
          <w:szCs w:val="32"/>
        </w:rPr>
        <w:t>和基层锻炼</w:t>
      </w:r>
      <w:r w:rsidRPr="004F76F0">
        <w:rPr>
          <w:rFonts w:ascii="Times New Roman" w:eastAsia="仿宋_GB2312" w:hAnsi="Times New Roman" w:hint="eastAsia"/>
          <w:sz w:val="32"/>
          <w:szCs w:val="32"/>
        </w:rPr>
        <w:t>，助推成长成才。举办</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虹</w:t>
      </w:r>
      <w:r w:rsidRPr="00D07D6B">
        <w:rPr>
          <w:rFonts w:ascii="仿宋_GB2312" w:eastAsia="仿宋_GB2312" w:hAnsi="Times New Roman"/>
          <w:sz w:val="32"/>
          <w:szCs w:val="32"/>
        </w:rPr>
        <w:t>·</w:t>
      </w:r>
      <w:r w:rsidRPr="004F76F0">
        <w:rPr>
          <w:rFonts w:ascii="Times New Roman" w:eastAsia="仿宋_GB2312" w:hAnsi="Times New Roman" w:hint="eastAsia"/>
          <w:sz w:val="32"/>
          <w:szCs w:val="32"/>
        </w:rPr>
        <w:t>讲堂</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，打造检察文化新品牌，邀请知名专</w:t>
      </w:r>
      <w:smartTag w:uri="urn:schemas-microsoft-com:office:smarttags" w:element="chsdate">
        <w:smartTagPr>
          <w:attr w:name="Year" w:val="2017"/>
          <w:attr w:name="Month" w:val="11"/>
          <w:attr w:name="Day" w:val="30"/>
          <w:attr w:name="IsLunarDate" w:val="False"/>
          <w:attr w:name="IsROCDate" w:val="False"/>
        </w:smartTagPr>
        <w:smartTag w:uri="urn:schemas-microsoft-com:office:smarttags" w:element="PersonName">
          <w:smartTagPr>
            <w:attr w:name="ProductID" w:val="家"/>
          </w:smartTagPr>
          <w:r w:rsidRPr="004F76F0">
            <w:rPr>
              <w:rFonts w:ascii="Times New Roman" w:eastAsia="仿宋_GB2312" w:hAnsi="Times New Roman" w:hint="eastAsia"/>
              <w:sz w:val="32"/>
              <w:szCs w:val="32"/>
            </w:rPr>
            <w:t>家</w:t>
          </w:r>
        </w:smartTag>
      </w:smartTag>
      <w:r w:rsidRPr="004F76F0">
        <w:rPr>
          <w:rFonts w:ascii="Times New Roman" w:eastAsia="仿宋_GB2312" w:hAnsi="Times New Roman" w:hint="eastAsia"/>
          <w:sz w:val="32"/>
          <w:szCs w:val="32"/>
        </w:rPr>
        <w:t>教授授课</w:t>
      </w:r>
      <w:r>
        <w:rPr>
          <w:rFonts w:ascii="Times New Roman" w:eastAsia="仿宋_GB2312" w:hAnsi="Times New Roman"/>
          <w:sz w:val="32"/>
          <w:szCs w:val="32"/>
        </w:rPr>
        <w:t>4</w:t>
      </w:r>
      <w:r>
        <w:rPr>
          <w:rFonts w:ascii="Times New Roman" w:eastAsia="仿宋_GB2312" w:hAnsi="Times New Roman" w:hint="eastAsia"/>
          <w:sz w:val="32"/>
          <w:szCs w:val="32"/>
        </w:rPr>
        <w:t>次</w:t>
      </w:r>
      <w:r w:rsidRPr="004F76F0">
        <w:rPr>
          <w:rFonts w:ascii="Times New Roman" w:eastAsia="仿宋_GB2312" w:hAnsi="Times New Roman" w:hint="eastAsia"/>
          <w:sz w:val="32"/>
          <w:szCs w:val="32"/>
        </w:rPr>
        <w:t>。深化检校合作，与华东师范大学法学院会签合作协议并开展互动交流。</w:t>
      </w:r>
      <w:r w:rsidRPr="00D62E85">
        <w:rPr>
          <w:rFonts w:ascii="Times New Roman" w:eastAsia="仿宋_GB2312" w:hAnsi="Times New Roman" w:hint="eastAsia"/>
          <w:sz w:val="32"/>
          <w:szCs w:val="32"/>
        </w:rPr>
        <w:t>有</w:t>
      </w:r>
      <w:r>
        <w:rPr>
          <w:rFonts w:ascii="Times New Roman" w:eastAsia="仿宋_GB2312" w:hAnsi="Times New Roman"/>
          <w:sz w:val="32"/>
          <w:szCs w:val="32"/>
        </w:rPr>
        <w:t>10</w:t>
      </w:r>
      <w:r w:rsidRPr="00D62E85">
        <w:rPr>
          <w:rFonts w:ascii="Times New Roman" w:eastAsia="仿宋_GB2312" w:hAnsi="Times New Roman" w:hint="eastAsia"/>
          <w:sz w:val="32"/>
          <w:szCs w:val="32"/>
        </w:rPr>
        <w:t>人获评上海市检察机关“三优一能”荣誉称号，</w:t>
      </w:r>
      <w:r>
        <w:rPr>
          <w:rFonts w:ascii="Times New Roman" w:eastAsia="仿宋_GB2312" w:hAnsi="Times New Roman"/>
          <w:sz w:val="32"/>
          <w:szCs w:val="32"/>
        </w:rPr>
        <w:t>16</w:t>
      </w:r>
      <w:r w:rsidRPr="00D62E85">
        <w:rPr>
          <w:rFonts w:ascii="Times New Roman" w:eastAsia="仿宋_GB2312" w:hAnsi="Times New Roman" w:hint="eastAsia"/>
          <w:sz w:val="32"/>
          <w:szCs w:val="32"/>
        </w:rPr>
        <w:t>人入选上海检</w:t>
      </w:r>
      <w:r w:rsidRPr="004F76F0">
        <w:rPr>
          <w:rFonts w:ascii="Times New Roman" w:eastAsia="仿宋_GB2312" w:hAnsi="仿宋_GB2312" w:hint="eastAsia"/>
          <w:sz w:val="32"/>
          <w:szCs w:val="32"/>
        </w:rPr>
        <w:t>察机关人才库</w:t>
      </w:r>
      <w:r>
        <w:rPr>
          <w:rFonts w:ascii="Times New Roman" w:eastAsia="仿宋_GB2312" w:hAnsi="仿宋_GB2312" w:hint="eastAsia"/>
          <w:sz w:val="32"/>
          <w:szCs w:val="32"/>
        </w:rPr>
        <w:t>。</w:t>
      </w:r>
    </w:p>
    <w:p w:rsidR="00B5562D" w:rsidRPr="004F76F0" w:rsidRDefault="00B5562D" w:rsidP="00B81379">
      <w:pPr>
        <w:spacing w:line="560" w:lineRule="exact"/>
        <w:ind w:firstLineChars="200" w:firstLine="643"/>
        <w:jc w:val="both"/>
        <w:rPr>
          <w:rFonts w:ascii="Times New Roman" w:eastAsia="仿宋_GB2312" w:hAnsi="Times New Roman"/>
          <w:sz w:val="32"/>
          <w:szCs w:val="32"/>
        </w:rPr>
      </w:pPr>
      <w:r>
        <w:rPr>
          <w:rFonts w:ascii="Times New Roman" w:eastAsia="楷体_GB2312" w:hint="eastAsia"/>
          <w:b/>
          <w:color w:val="000000"/>
          <w:sz w:val="32"/>
          <w:szCs w:val="32"/>
        </w:rPr>
        <w:t>落实</w:t>
      </w:r>
      <w:r w:rsidRPr="004F76F0">
        <w:rPr>
          <w:rFonts w:ascii="Times New Roman" w:eastAsia="楷体_GB2312" w:hint="eastAsia"/>
          <w:b/>
          <w:color w:val="000000"/>
          <w:sz w:val="32"/>
          <w:szCs w:val="32"/>
        </w:rPr>
        <w:t>从严治检</w:t>
      </w:r>
      <w:r>
        <w:rPr>
          <w:rFonts w:ascii="Times New Roman" w:eastAsia="楷体_GB2312" w:hint="eastAsia"/>
          <w:b/>
          <w:color w:val="000000"/>
          <w:sz w:val="32"/>
          <w:szCs w:val="32"/>
        </w:rPr>
        <w:t>的各项举措</w:t>
      </w:r>
      <w:r w:rsidRPr="004F76F0">
        <w:rPr>
          <w:rFonts w:ascii="Times New Roman" w:eastAsia="楷体_GB2312" w:hint="eastAsia"/>
          <w:b/>
          <w:color w:val="000000"/>
          <w:sz w:val="32"/>
          <w:szCs w:val="32"/>
        </w:rPr>
        <w:t>。</w:t>
      </w:r>
      <w:r w:rsidRPr="004F76F0">
        <w:rPr>
          <w:rFonts w:ascii="Times New Roman" w:eastAsia="仿宋_GB2312" w:hAnsi="Times New Roman" w:hint="eastAsia"/>
          <w:sz w:val="32"/>
          <w:szCs w:val="32"/>
        </w:rPr>
        <w:t>深入开展</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从严治检、从严治长</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专题教育活动，扎实推进区委部署的落实全面从严治党责任专项检查，切实加强检察队伍监督管理。严格落实党风廉政建设责任制以及班子成员、部门负责人一岗双责，建立党风廉政建设</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四责协同</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、合力运行机制，对中央八项</w:t>
      </w:r>
      <w:r w:rsidRPr="004F76F0">
        <w:rPr>
          <w:rFonts w:ascii="Times New Roman" w:eastAsia="仿宋_GB2312" w:hAnsi="Times New Roman" w:hint="eastAsia"/>
          <w:sz w:val="32"/>
          <w:szCs w:val="32"/>
        </w:rPr>
        <w:lastRenderedPageBreak/>
        <w:t>规定制度执行情况等开展检务督察</w:t>
      </w:r>
      <w:r w:rsidRPr="004F76F0">
        <w:rPr>
          <w:rFonts w:ascii="Times New Roman" w:eastAsia="仿宋_GB2312" w:hAnsi="Times New Roman"/>
          <w:sz w:val="32"/>
          <w:szCs w:val="32"/>
        </w:rPr>
        <w:t>8</w:t>
      </w:r>
      <w:r w:rsidRPr="004F76F0">
        <w:rPr>
          <w:rFonts w:ascii="Times New Roman" w:eastAsia="仿宋_GB2312" w:hAnsi="Times New Roman" w:hint="eastAsia"/>
          <w:sz w:val="32"/>
          <w:szCs w:val="32"/>
        </w:rPr>
        <w:t>次。完成市检察院巡视、检察长经济责任审计和</w:t>
      </w:r>
      <w:r w:rsidRPr="004F76F0">
        <w:rPr>
          <w:rFonts w:ascii="Times New Roman" w:eastAsia="仿宋_GB2312" w:hAnsi="Times New Roman"/>
          <w:sz w:val="32"/>
          <w:szCs w:val="32"/>
        </w:rPr>
        <w:t>2016</w:t>
      </w:r>
      <w:r w:rsidRPr="004F76F0">
        <w:rPr>
          <w:rFonts w:ascii="Times New Roman" w:eastAsia="仿宋_GB2312" w:hAnsi="Times New Roman" w:hint="eastAsia"/>
          <w:sz w:val="32"/>
          <w:szCs w:val="32"/>
        </w:rPr>
        <w:t>年度预算执行情况专项审计，认真查摆问题并加强整改落实。</w:t>
      </w:r>
    </w:p>
    <w:p w:rsidR="00B5562D" w:rsidRPr="004F76F0" w:rsidRDefault="00B5562D" w:rsidP="00B81379">
      <w:pPr>
        <w:widowControl/>
        <w:spacing w:line="560" w:lineRule="exact"/>
        <w:ind w:firstLineChars="200" w:firstLine="643"/>
        <w:jc w:val="both"/>
        <w:rPr>
          <w:rFonts w:ascii="Times New Roman" w:eastAsia="仿宋_GB2312" w:hAnsi="Times New Roman"/>
          <w:color w:val="000000"/>
          <w:sz w:val="32"/>
          <w:szCs w:val="32"/>
        </w:rPr>
      </w:pPr>
      <w:r>
        <w:rPr>
          <w:rFonts w:ascii="Times New Roman" w:eastAsia="楷体_GB2312" w:hint="eastAsia"/>
          <w:b/>
          <w:color w:val="000000"/>
          <w:sz w:val="32"/>
          <w:szCs w:val="32"/>
        </w:rPr>
        <w:t>深入推进基层高标准管理建设</w:t>
      </w:r>
      <w:r w:rsidRPr="004F76F0">
        <w:rPr>
          <w:rFonts w:ascii="Times New Roman" w:eastAsia="楷体_GB2312" w:hint="eastAsia"/>
          <w:b/>
          <w:color w:val="000000"/>
          <w:sz w:val="32"/>
          <w:szCs w:val="32"/>
        </w:rPr>
        <w:t>。</w:t>
      </w:r>
      <w:r w:rsidRPr="004F76F0">
        <w:rPr>
          <w:rFonts w:ascii="Times New Roman" w:eastAsia="仿宋_GB2312" w:hAnsi="Times New Roman" w:hint="eastAsia"/>
          <w:sz w:val="32"/>
          <w:szCs w:val="32"/>
        </w:rPr>
        <w:t>围绕基层基础建设开展重点课题研究，加强党建、队建和业务建设等各项制度和标准的废改立，强化制度执行的督促检查，推进检察工作高标准管理的长效机制建设，获区</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全面推进高标准管理</w:t>
      </w:r>
      <w:r>
        <w:rPr>
          <w:rFonts w:ascii="Times New Roman" w:eastAsia="仿宋_GB2312" w:hAnsi="Times New Roman" w:hint="eastAsia"/>
          <w:sz w:val="32"/>
          <w:szCs w:val="32"/>
        </w:rPr>
        <w:t>”</w:t>
      </w:r>
      <w:r w:rsidRPr="004F76F0">
        <w:rPr>
          <w:rFonts w:ascii="Times New Roman" w:eastAsia="仿宋_GB2312" w:hAnsi="Times New Roman" w:hint="eastAsia"/>
          <w:sz w:val="32"/>
          <w:szCs w:val="32"/>
        </w:rPr>
        <w:t>工作组织奖。</w:t>
      </w:r>
      <w:r w:rsidRPr="004F76F0">
        <w:rPr>
          <w:rFonts w:ascii="Times New Roman" w:eastAsia="仿宋_GB2312" w:hAnsi="Times New Roman" w:hint="eastAsia"/>
          <w:color w:val="000000"/>
          <w:sz w:val="32"/>
          <w:szCs w:val="32"/>
        </w:rPr>
        <w:t>落实党建工作责任制，完善党组织制度体系</w:t>
      </w:r>
      <w:r>
        <w:rPr>
          <w:rFonts w:ascii="Times New Roman" w:eastAsia="仿宋_GB2312" w:hAnsi="Times New Roman" w:hint="eastAsia"/>
          <w:color w:val="000000"/>
          <w:sz w:val="32"/>
          <w:szCs w:val="32"/>
        </w:rPr>
        <w:t>建设，形成“一支部一品牌”</w:t>
      </w:r>
      <w:r w:rsidRPr="004F76F0">
        <w:rPr>
          <w:rFonts w:ascii="Times New Roman" w:eastAsia="仿宋_GB2312" w:hAnsi="Times New Roman" w:hint="eastAsia"/>
          <w:color w:val="000000"/>
          <w:sz w:val="32"/>
          <w:szCs w:val="32"/>
        </w:rPr>
        <w:t>。</w:t>
      </w:r>
      <w:r w:rsidRPr="004F76F0">
        <w:rPr>
          <w:rFonts w:ascii="Times New Roman" w:eastAsia="仿宋_GB2312" w:hint="eastAsia"/>
          <w:color w:val="000000"/>
          <w:sz w:val="32"/>
          <w:szCs w:val="32"/>
        </w:rPr>
        <w:t>运用检察统一业务应用系统，对诉讼过程、法律文书和涉案财物</w:t>
      </w:r>
      <w:r>
        <w:rPr>
          <w:rFonts w:ascii="Times New Roman" w:eastAsia="仿宋_GB2312" w:hint="eastAsia"/>
          <w:color w:val="000000"/>
          <w:sz w:val="32"/>
          <w:szCs w:val="32"/>
        </w:rPr>
        <w:t>实行动态、</w:t>
      </w:r>
      <w:r w:rsidRPr="004F76F0">
        <w:rPr>
          <w:rFonts w:ascii="Times New Roman" w:eastAsia="仿宋_GB2312" w:hint="eastAsia"/>
          <w:color w:val="000000"/>
          <w:sz w:val="32"/>
          <w:szCs w:val="32"/>
        </w:rPr>
        <w:t>精细化</w:t>
      </w:r>
      <w:r>
        <w:rPr>
          <w:rFonts w:ascii="Times New Roman" w:eastAsia="仿宋_GB2312" w:hint="eastAsia"/>
          <w:color w:val="000000"/>
          <w:sz w:val="32"/>
          <w:szCs w:val="32"/>
        </w:rPr>
        <w:t>管理</w:t>
      </w:r>
      <w:r w:rsidRPr="004F76F0">
        <w:rPr>
          <w:rFonts w:ascii="Times New Roman" w:eastAsia="仿宋_GB2312" w:hAnsi="Times New Roman" w:hint="eastAsia"/>
          <w:color w:val="000000"/>
          <w:sz w:val="32"/>
          <w:szCs w:val="32"/>
        </w:rPr>
        <w:t>。</w:t>
      </w:r>
    </w:p>
    <w:p w:rsidR="00B5562D" w:rsidRPr="004F76F0" w:rsidRDefault="00B5562D" w:rsidP="00B81379">
      <w:pPr>
        <w:spacing w:line="560" w:lineRule="exact"/>
        <w:ind w:firstLineChars="200" w:firstLine="640"/>
        <w:jc w:val="both"/>
        <w:rPr>
          <w:rFonts w:ascii="Times New Roman" w:eastAsia="黑体" w:hAnsi="Times New Roman"/>
          <w:color w:val="000000"/>
          <w:sz w:val="32"/>
          <w:szCs w:val="32"/>
        </w:rPr>
      </w:pPr>
      <w:r w:rsidRPr="004F76F0">
        <w:rPr>
          <w:rFonts w:ascii="Times New Roman" w:eastAsia="黑体" w:hint="eastAsia"/>
          <w:color w:val="000000"/>
          <w:sz w:val="32"/>
          <w:szCs w:val="32"/>
        </w:rPr>
        <w:t>七、自觉接受人民监督，确保依法公正行使职权</w:t>
      </w:r>
    </w:p>
    <w:p w:rsidR="00B5562D" w:rsidRPr="004F76F0" w:rsidRDefault="00B5562D" w:rsidP="00B81379">
      <w:pPr>
        <w:spacing w:line="560" w:lineRule="exact"/>
        <w:ind w:firstLineChars="200" w:firstLine="640"/>
        <w:jc w:val="both"/>
        <w:rPr>
          <w:rStyle w:val="t161"/>
          <w:rFonts w:ascii="Times New Roman" w:eastAsia="仿宋_GB2312" w:hAnsi="Times New Roman"/>
          <w:sz w:val="32"/>
          <w:szCs w:val="32"/>
        </w:rPr>
      </w:pPr>
      <w:r>
        <w:rPr>
          <w:rStyle w:val="t161"/>
          <w:rFonts w:ascii="Times New Roman" w:eastAsia="仿宋_GB2312" w:hAnsi="Times New Roman" w:hint="eastAsia"/>
          <w:sz w:val="32"/>
          <w:szCs w:val="32"/>
        </w:rPr>
        <w:t>始终坚持</w:t>
      </w:r>
      <w:r w:rsidRPr="004F76F0">
        <w:rPr>
          <w:rStyle w:val="t161"/>
          <w:rFonts w:ascii="Times New Roman" w:eastAsia="仿宋_GB2312" w:hAnsi="Times New Roman" w:hint="eastAsia"/>
          <w:sz w:val="32"/>
          <w:szCs w:val="32"/>
        </w:rPr>
        <w:t>把检察权置于人民有效监督之下，更加自觉接受外部监督，</w:t>
      </w:r>
      <w:r w:rsidRPr="004F76F0">
        <w:rPr>
          <w:rFonts w:ascii="Times New Roman" w:eastAsia="仿宋_GB2312" w:hAnsi="Times New Roman" w:hint="eastAsia"/>
          <w:color w:val="000000"/>
          <w:sz w:val="32"/>
          <w:szCs w:val="32"/>
        </w:rPr>
        <w:t>确保检察权在法治轨道上运行。</w:t>
      </w:r>
    </w:p>
    <w:p w:rsidR="00B5562D" w:rsidRPr="004F76F0" w:rsidRDefault="00B5562D" w:rsidP="00B81379">
      <w:pPr>
        <w:spacing w:line="560" w:lineRule="exact"/>
        <w:ind w:firstLineChars="200" w:firstLine="643"/>
        <w:jc w:val="both"/>
        <w:rPr>
          <w:rFonts w:ascii="Times New Roman" w:eastAsia="仿宋_GB2312" w:hAnsi="Times New Roman"/>
          <w:color w:val="000000"/>
          <w:sz w:val="32"/>
          <w:szCs w:val="32"/>
        </w:rPr>
      </w:pPr>
      <w:r w:rsidRPr="004F76F0">
        <w:rPr>
          <w:rFonts w:ascii="Times New Roman" w:eastAsia="楷体_GB2312" w:hint="eastAsia"/>
          <w:b/>
          <w:color w:val="000000"/>
          <w:sz w:val="32"/>
          <w:szCs w:val="32"/>
        </w:rPr>
        <w:t>主动接受人大、政协和社会各界监督。</w:t>
      </w:r>
      <w:r w:rsidRPr="004F76F0">
        <w:rPr>
          <w:rFonts w:ascii="Times New Roman" w:eastAsia="仿宋_GB2312" w:hAnsi="Times New Roman" w:hint="eastAsia"/>
          <w:color w:val="000000"/>
          <w:sz w:val="32"/>
          <w:szCs w:val="32"/>
        </w:rPr>
        <w:t>坚持重大事项、重大改革、重大案件向人大报告制度，向区人大专题报告金融检察工作，</w:t>
      </w:r>
      <w:r w:rsidRPr="004F76F0">
        <w:rPr>
          <w:rFonts w:ascii="Times New Roman" w:eastAsia="仿宋_GB2312" w:hAnsi="Times New Roman" w:hint="eastAsia"/>
          <w:sz w:val="32"/>
          <w:szCs w:val="32"/>
          <w:u w:color="000000"/>
        </w:rPr>
        <w:t>报备重要检察建议</w:t>
      </w:r>
      <w:r>
        <w:rPr>
          <w:rFonts w:ascii="Times New Roman" w:eastAsia="仿宋_GB2312" w:hAnsi="Times New Roman"/>
          <w:sz w:val="32"/>
          <w:szCs w:val="32"/>
          <w:u w:color="000000"/>
        </w:rPr>
        <w:t>33</w:t>
      </w:r>
      <w:r w:rsidRPr="004F76F0">
        <w:rPr>
          <w:rFonts w:ascii="Times New Roman" w:eastAsia="仿宋_GB2312" w:hAnsi="Times New Roman" w:hint="eastAsia"/>
          <w:sz w:val="32"/>
          <w:szCs w:val="32"/>
          <w:u w:color="000000"/>
        </w:rPr>
        <w:t>份，</w:t>
      </w:r>
      <w:r w:rsidRPr="004F76F0">
        <w:rPr>
          <w:rFonts w:ascii="Times New Roman" w:eastAsia="仿宋_GB2312" w:hAnsi="Times New Roman" w:hint="eastAsia"/>
          <w:color w:val="000000"/>
          <w:sz w:val="32"/>
          <w:szCs w:val="32"/>
        </w:rPr>
        <w:t>向区</w:t>
      </w:r>
      <w:r w:rsidRPr="004F76F0">
        <w:rPr>
          <w:rFonts w:ascii="Times New Roman" w:eastAsia="仿宋_GB2312" w:hAnsi="Times New Roman" w:hint="eastAsia"/>
          <w:sz w:val="32"/>
          <w:szCs w:val="32"/>
          <w:u w:color="000000"/>
        </w:rPr>
        <w:t>政协专题通报依法治区情况。完善代表委员联络工作机制，聘任</w:t>
      </w:r>
      <w:r w:rsidRPr="004F76F0">
        <w:rPr>
          <w:rFonts w:ascii="Times New Roman" w:eastAsia="仿宋_GB2312" w:hAnsi="Times New Roman"/>
          <w:sz w:val="32"/>
          <w:szCs w:val="32"/>
          <w:u w:color="000000"/>
        </w:rPr>
        <w:t>40</w:t>
      </w:r>
      <w:r w:rsidRPr="004F76F0">
        <w:rPr>
          <w:rFonts w:ascii="Times New Roman" w:eastAsia="仿宋_GB2312" w:hAnsi="Times New Roman" w:hint="eastAsia"/>
          <w:sz w:val="32"/>
          <w:szCs w:val="32"/>
          <w:u w:color="000000"/>
        </w:rPr>
        <w:t>名人大代表评议组成员、特约检察员</w:t>
      </w:r>
      <w:r>
        <w:rPr>
          <w:rFonts w:ascii="Times New Roman" w:eastAsia="仿宋_GB2312" w:hAnsi="Times New Roman" w:hint="eastAsia"/>
          <w:sz w:val="32"/>
          <w:szCs w:val="32"/>
          <w:u w:color="000000"/>
        </w:rPr>
        <w:t>和</w:t>
      </w:r>
      <w:r w:rsidRPr="004F76F0">
        <w:rPr>
          <w:rFonts w:ascii="Times New Roman" w:eastAsia="仿宋_GB2312" w:hAnsi="Times New Roman" w:hint="eastAsia"/>
          <w:sz w:val="32"/>
          <w:szCs w:val="32"/>
          <w:u w:color="000000"/>
        </w:rPr>
        <w:t>廉政监督员，微信推送</w:t>
      </w:r>
      <w:r>
        <w:rPr>
          <w:rFonts w:ascii="Times New Roman" w:eastAsia="仿宋_GB2312" w:hAnsi="Times New Roman" w:hint="eastAsia"/>
          <w:sz w:val="32"/>
          <w:szCs w:val="32"/>
          <w:u w:color="000000"/>
        </w:rPr>
        <w:t>检察工作</w:t>
      </w:r>
      <w:r w:rsidRPr="004F76F0">
        <w:rPr>
          <w:rFonts w:ascii="Times New Roman" w:eastAsia="仿宋_GB2312" w:hAnsi="Times New Roman" w:hint="eastAsia"/>
          <w:sz w:val="32"/>
          <w:szCs w:val="32"/>
          <w:u w:color="000000"/>
        </w:rPr>
        <w:t>信息</w:t>
      </w:r>
      <w:r>
        <w:rPr>
          <w:rFonts w:ascii="Times New Roman" w:eastAsia="仿宋_GB2312" w:hAnsi="Times New Roman" w:hint="eastAsia"/>
          <w:sz w:val="32"/>
          <w:szCs w:val="32"/>
          <w:u w:color="000000"/>
        </w:rPr>
        <w:t>和</w:t>
      </w:r>
      <w:r w:rsidRPr="004F76F0">
        <w:rPr>
          <w:rFonts w:ascii="Times New Roman" w:eastAsia="仿宋_GB2312" w:hAnsi="Times New Roman" w:hint="eastAsia"/>
          <w:sz w:val="32"/>
          <w:szCs w:val="32"/>
          <w:u w:color="000000"/>
        </w:rPr>
        <w:t>重要活动</w:t>
      </w:r>
      <w:r w:rsidRPr="004F76F0">
        <w:rPr>
          <w:rFonts w:ascii="Times New Roman" w:eastAsia="仿宋_GB2312" w:hAnsi="Times New Roman"/>
          <w:sz w:val="32"/>
          <w:szCs w:val="32"/>
          <w:u w:color="000000"/>
        </w:rPr>
        <w:t>102</w:t>
      </w:r>
      <w:r w:rsidRPr="004F76F0">
        <w:rPr>
          <w:rFonts w:ascii="Times New Roman" w:eastAsia="仿宋_GB2312" w:hAnsi="Times New Roman" w:hint="eastAsia"/>
          <w:sz w:val="32"/>
          <w:szCs w:val="32"/>
          <w:u w:color="000000"/>
        </w:rPr>
        <w:t>次，寄送《检察工作动态》简报</w:t>
      </w:r>
      <w:r w:rsidRPr="004F76F0">
        <w:rPr>
          <w:rFonts w:ascii="Times New Roman" w:eastAsia="仿宋_GB2312" w:hAnsi="Times New Roman"/>
          <w:sz w:val="32"/>
          <w:szCs w:val="32"/>
          <w:u w:color="000000"/>
        </w:rPr>
        <w:t>12</w:t>
      </w:r>
      <w:r w:rsidRPr="004F76F0">
        <w:rPr>
          <w:rFonts w:ascii="Times New Roman" w:eastAsia="仿宋_GB2312" w:hAnsi="Times New Roman" w:hint="eastAsia"/>
          <w:sz w:val="32"/>
          <w:szCs w:val="32"/>
          <w:u w:color="000000"/>
        </w:rPr>
        <w:t>期。邀请代表委员参加检察开放日、公开审查</w:t>
      </w:r>
      <w:r>
        <w:rPr>
          <w:rFonts w:ascii="Times New Roman" w:eastAsia="仿宋_GB2312" w:hAnsi="Times New Roman" w:hint="eastAsia"/>
          <w:sz w:val="32"/>
          <w:szCs w:val="32"/>
          <w:u w:color="000000"/>
        </w:rPr>
        <w:t>和</w:t>
      </w:r>
      <w:r w:rsidRPr="004F76F0">
        <w:rPr>
          <w:rFonts w:ascii="Times New Roman" w:eastAsia="仿宋_GB2312" w:hAnsi="Times New Roman" w:hint="eastAsia"/>
          <w:sz w:val="32"/>
          <w:szCs w:val="32"/>
          <w:u w:color="000000"/>
        </w:rPr>
        <w:t>听庭评议等</w:t>
      </w:r>
      <w:r>
        <w:rPr>
          <w:rFonts w:ascii="Times New Roman" w:eastAsia="仿宋_GB2312" w:hAnsi="Times New Roman" w:hint="eastAsia"/>
          <w:sz w:val="32"/>
          <w:szCs w:val="32"/>
          <w:u w:color="000000"/>
        </w:rPr>
        <w:t>活动</w:t>
      </w:r>
      <w:r w:rsidRPr="004F76F0">
        <w:rPr>
          <w:rFonts w:ascii="Times New Roman" w:eastAsia="仿宋_GB2312" w:hAnsi="Times New Roman"/>
          <w:sz w:val="32"/>
          <w:szCs w:val="32"/>
          <w:u w:color="000000"/>
        </w:rPr>
        <w:t>67</w:t>
      </w:r>
      <w:r w:rsidRPr="004F76F0">
        <w:rPr>
          <w:rFonts w:ascii="Times New Roman" w:eastAsia="仿宋_GB2312" w:hAnsi="Times New Roman" w:hint="eastAsia"/>
          <w:sz w:val="32"/>
          <w:szCs w:val="32"/>
          <w:u w:color="000000"/>
        </w:rPr>
        <w:t>人次。</w:t>
      </w:r>
      <w:r>
        <w:rPr>
          <w:rFonts w:ascii="Times New Roman" w:eastAsia="仿宋_GB2312" w:hAnsi="Times New Roman" w:hint="eastAsia"/>
          <w:sz w:val="32"/>
          <w:szCs w:val="32"/>
          <w:u w:color="000000"/>
        </w:rPr>
        <w:t>及时</w:t>
      </w:r>
      <w:r w:rsidRPr="004F76F0">
        <w:rPr>
          <w:rFonts w:ascii="Times New Roman" w:eastAsia="仿宋_GB2312" w:hAnsi="Times New Roman" w:hint="eastAsia"/>
          <w:sz w:val="32"/>
          <w:szCs w:val="32"/>
          <w:u w:color="000000"/>
        </w:rPr>
        <w:t>办理并答复代表委员提出的破解民事执行难等</w:t>
      </w:r>
      <w:r>
        <w:rPr>
          <w:rFonts w:ascii="Times New Roman" w:eastAsia="仿宋_GB2312" w:hAnsi="Times New Roman" w:hint="eastAsia"/>
          <w:sz w:val="32"/>
          <w:szCs w:val="32"/>
          <w:u w:color="000000"/>
        </w:rPr>
        <w:t>方面</w:t>
      </w:r>
      <w:r w:rsidRPr="004F76F0">
        <w:rPr>
          <w:rFonts w:ascii="Times New Roman" w:eastAsia="仿宋_GB2312" w:hAnsi="Times New Roman" w:hint="eastAsia"/>
          <w:sz w:val="32"/>
          <w:szCs w:val="32"/>
          <w:u w:color="000000"/>
        </w:rPr>
        <w:t>的转信</w:t>
      </w:r>
      <w:r>
        <w:rPr>
          <w:rFonts w:ascii="Times New Roman" w:eastAsia="仿宋_GB2312" w:hAnsi="Times New Roman" w:hint="eastAsia"/>
          <w:sz w:val="32"/>
          <w:szCs w:val="32"/>
          <w:u w:color="000000"/>
        </w:rPr>
        <w:t>和意见</w:t>
      </w:r>
      <w:r w:rsidRPr="004F76F0">
        <w:rPr>
          <w:rFonts w:ascii="Times New Roman" w:eastAsia="仿宋_GB2312" w:hAnsi="Times New Roman" w:hint="eastAsia"/>
          <w:sz w:val="32"/>
          <w:szCs w:val="32"/>
          <w:u w:color="000000"/>
        </w:rPr>
        <w:t>建议。</w:t>
      </w:r>
    </w:p>
    <w:p w:rsidR="00B5562D" w:rsidRPr="004F76F0" w:rsidRDefault="00B5562D" w:rsidP="00B81379">
      <w:pPr>
        <w:pStyle w:val="A3"/>
        <w:spacing w:line="560" w:lineRule="exact"/>
        <w:ind w:firstLineChars="200" w:firstLine="643"/>
        <w:rPr>
          <w:rFonts w:ascii="Times New Roman" w:eastAsia="仿宋_GB2312" w:hAnsi="Times New Roman" w:cs="Times New Roman"/>
          <w:sz w:val="32"/>
          <w:szCs w:val="32"/>
        </w:rPr>
      </w:pPr>
      <w:r w:rsidRPr="004F76F0">
        <w:rPr>
          <w:rFonts w:ascii="Times New Roman" w:eastAsia="楷体_GB2312" w:cs="Times New Roman" w:hint="eastAsia"/>
          <w:b/>
          <w:sz w:val="32"/>
          <w:szCs w:val="32"/>
        </w:rPr>
        <w:t>大力推进司法公开。</w:t>
      </w:r>
      <w:r w:rsidRPr="004F76F0">
        <w:rPr>
          <w:rFonts w:ascii="Times New Roman" w:eastAsia="仿宋_GB2312" w:hAnsi="Times New Roman" w:cs="Times New Roman" w:hint="eastAsia"/>
          <w:sz w:val="32"/>
          <w:szCs w:val="32"/>
        </w:rPr>
        <w:t>完善开放、动态、透明、便民的阳光检察机制，公开重大案件信息</w:t>
      </w:r>
      <w:r w:rsidRPr="004F76F0">
        <w:rPr>
          <w:rFonts w:ascii="Times New Roman" w:eastAsia="仿宋_GB2312" w:hAnsi="Times New Roman" w:cs="Times New Roman"/>
          <w:sz w:val="32"/>
          <w:szCs w:val="32"/>
        </w:rPr>
        <w:t>9</w:t>
      </w:r>
      <w:r w:rsidRPr="004F76F0">
        <w:rPr>
          <w:rFonts w:ascii="Times New Roman" w:eastAsia="仿宋_GB2312" w:hAnsi="Times New Roman" w:cs="Times New Roman" w:hint="eastAsia"/>
          <w:sz w:val="32"/>
          <w:szCs w:val="32"/>
        </w:rPr>
        <w:t>件</w:t>
      </w:r>
      <w:r>
        <w:rPr>
          <w:rFonts w:ascii="Times New Roman" w:eastAsia="仿宋_GB2312" w:hAnsi="Times New Roman" w:cs="Times New Roman" w:hint="eastAsia"/>
          <w:sz w:val="32"/>
          <w:szCs w:val="32"/>
        </w:rPr>
        <w:t>、</w:t>
      </w:r>
      <w:r w:rsidRPr="004F76F0">
        <w:rPr>
          <w:rFonts w:ascii="Times New Roman" w:eastAsia="仿宋_GB2312" w:hAnsi="Times New Roman" w:cs="Times New Roman" w:hint="eastAsia"/>
          <w:sz w:val="32"/>
          <w:szCs w:val="32"/>
        </w:rPr>
        <w:t>法律文书</w:t>
      </w:r>
      <w:r w:rsidRPr="004F76F0">
        <w:rPr>
          <w:rFonts w:ascii="Times New Roman" w:eastAsia="仿宋_GB2312" w:hAnsi="Times New Roman" w:cs="Times New Roman"/>
          <w:sz w:val="32"/>
          <w:szCs w:val="32"/>
        </w:rPr>
        <w:t>1286</w:t>
      </w:r>
      <w:r w:rsidRPr="004F76F0">
        <w:rPr>
          <w:rFonts w:ascii="Times New Roman" w:eastAsia="仿宋_GB2312" w:hAnsi="Times New Roman" w:cs="Times New Roman" w:hint="eastAsia"/>
          <w:sz w:val="32"/>
          <w:szCs w:val="32"/>
        </w:rPr>
        <w:t>份，</w:t>
      </w:r>
      <w:r w:rsidRPr="004F76F0">
        <w:rPr>
          <w:rFonts w:ascii="Times New Roman" w:eastAsia="仿宋_GB2312" w:hAnsi="Times New Roman" w:cs="Times New Roman" w:hint="eastAsia"/>
          <w:sz w:val="32"/>
          <w:szCs w:val="32"/>
        </w:rPr>
        <w:lastRenderedPageBreak/>
        <w:t>对拟作不批准逮捕</w:t>
      </w:r>
      <w:r>
        <w:rPr>
          <w:rFonts w:ascii="Times New Roman" w:eastAsia="仿宋_GB2312" w:hAnsi="Times New Roman" w:cs="Times New Roman" w:hint="eastAsia"/>
          <w:sz w:val="32"/>
          <w:szCs w:val="32"/>
        </w:rPr>
        <w:t>和</w:t>
      </w:r>
      <w:r w:rsidRPr="004F76F0">
        <w:rPr>
          <w:rFonts w:ascii="Times New Roman" w:eastAsia="仿宋_GB2312" w:hAnsi="Times New Roman" w:cs="Times New Roman" w:hint="eastAsia"/>
          <w:sz w:val="32"/>
          <w:szCs w:val="32"/>
        </w:rPr>
        <w:t>不起诉决定等案件公开审查、宣告</w:t>
      </w:r>
      <w:r>
        <w:rPr>
          <w:rFonts w:ascii="Times New Roman" w:eastAsia="仿宋_GB2312" w:hAnsi="Times New Roman" w:cs="Times New Roman"/>
          <w:sz w:val="32"/>
          <w:szCs w:val="32"/>
        </w:rPr>
        <w:t>38</w:t>
      </w:r>
      <w:r w:rsidRPr="004F76F0">
        <w:rPr>
          <w:rFonts w:ascii="Times New Roman" w:eastAsia="仿宋_GB2312" w:hAnsi="Times New Roman" w:cs="Times New Roman" w:hint="eastAsia"/>
          <w:sz w:val="32"/>
          <w:szCs w:val="32"/>
        </w:rPr>
        <w:t>件。开展检察长在线、检察官访谈等</w:t>
      </w:r>
      <w:r>
        <w:rPr>
          <w:rFonts w:ascii="Times New Roman" w:eastAsia="仿宋_GB2312" w:hAnsi="Times New Roman" w:cs="Times New Roman" w:hint="eastAsia"/>
          <w:sz w:val="32"/>
          <w:szCs w:val="32"/>
        </w:rPr>
        <w:t>各类</w:t>
      </w:r>
      <w:r w:rsidRPr="004F76F0">
        <w:rPr>
          <w:rFonts w:ascii="Times New Roman" w:eastAsia="仿宋_GB2312" w:hAnsi="Times New Roman" w:cs="Times New Roman" w:hint="eastAsia"/>
          <w:sz w:val="32"/>
          <w:szCs w:val="32"/>
        </w:rPr>
        <w:t>宣传</w:t>
      </w:r>
      <w:r w:rsidRPr="004F76F0">
        <w:rPr>
          <w:rFonts w:ascii="Times New Roman" w:eastAsia="仿宋_GB2312" w:hAnsi="Times New Roman" w:cs="Times New Roman"/>
          <w:sz w:val="32"/>
          <w:szCs w:val="32"/>
        </w:rPr>
        <w:t>37</w:t>
      </w:r>
      <w:r w:rsidRPr="004F76F0">
        <w:rPr>
          <w:rFonts w:ascii="Times New Roman" w:eastAsia="仿宋_GB2312" w:hAnsi="Times New Roman" w:cs="Times New Roman" w:hint="eastAsia"/>
          <w:sz w:val="32"/>
          <w:szCs w:val="32"/>
        </w:rPr>
        <w:t>次，召开新闻发布会、检察开放日活动</w:t>
      </w:r>
      <w:r w:rsidRPr="004F76F0">
        <w:rPr>
          <w:rFonts w:ascii="Times New Roman" w:eastAsia="仿宋_GB2312" w:hAnsi="Times New Roman" w:cs="Times New Roman"/>
          <w:sz w:val="32"/>
          <w:szCs w:val="32"/>
        </w:rPr>
        <w:t>6</w:t>
      </w:r>
      <w:r w:rsidRPr="004F76F0">
        <w:rPr>
          <w:rFonts w:ascii="Times New Roman" w:eastAsia="仿宋_GB2312" w:hAnsi="Times New Roman" w:cs="Times New Roman" w:hint="eastAsia"/>
          <w:sz w:val="32"/>
          <w:szCs w:val="32"/>
        </w:rPr>
        <w:t>次，在中央电视台、新华</w:t>
      </w:r>
      <w:r>
        <w:rPr>
          <w:rFonts w:ascii="Times New Roman" w:eastAsia="仿宋_GB2312" w:hAnsi="Times New Roman" w:cs="Times New Roman" w:hint="eastAsia"/>
          <w:sz w:val="32"/>
          <w:szCs w:val="32"/>
        </w:rPr>
        <w:t>网</w:t>
      </w:r>
      <w:r w:rsidRPr="004F76F0">
        <w:rPr>
          <w:rFonts w:ascii="Times New Roman" w:eastAsia="仿宋_GB2312" w:hAnsi="Times New Roman" w:cs="Times New Roman" w:hint="eastAsia"/>
          <w:sz w:val="32"/>
          <w:szCs w:val="32"/>
        </w:rPr>
        <w:t>等媒体刊发报道</w:t>
      </w:r>
      <w:r w:rsidRPr="004F76F0">
        <w:rPr>
          <w:rFonts w:ascii="Times New Roman" w:eastAsia="仿宋_GB2312" w:hAnsi="Times New Roman" w:cs="Times New Roman"/>
          <w:sz w:val="32"/>
          <w:szCs w:val="32"/>
        </w:rPr>
        <w:t>92</w:t>
      </w:r>
      <w:r w:rsidRPr="004F76F0">
        <w:rPr>
          <w:rFonts w:ascii="Times New Roman" w:eastAsia="仿宋_GB2312" w:hAnsi="Times New Roman" w:cs="Times New Roman" w:hint="eastAsia"/>
          <w:sz w:val="32"/>
          <w:szCs w:val="32"/>
        </w:rPr>
        <w:t>次，运用</w:t>
      </w:r>
      <w:r>
        <w:rPr>
          <w:rFonts w:ascii="Times New Roman" w:eastAsia="仿宋_GB2312" w:hAnsi="Times New Roman" w:cs="Times New Roman" w:hint="eastAsia"/>
          <w:sz w:val="32"/>
          <w:szCs w:val="32"/>
        </w:rPr>
        <w:t>“</w:t>
      </w:r>
      <w:r w:rsidRPr="004F76F0">
        <w:rPr>
          <w:rFonts w:ascii="Times New Roman" w:eastAsia="仿宋_GB2312" w:hAnsi="Times New Roman" w:cs="Times New Roman" w:hint="eastAsia"/>
          <w:sz w:val="32"/>
          <w:szCs w:val="32"/>
        </w:rPr>
        <w:t>两微一端</w:t>
      </w:r>
      <w:r>
        <w:rPr>
          <w:rFonts w:ascii="Times New Roman" w:eastAsia="仿宋_GB2312" w:hAnsi="Times New Roman" w:cs="Times New Roman" w:hint="eastAsia"/>
          <w:sz w:val="32"/>
          <w:szCs w:val="32"/>
        </w:rPr>
        <w:t>”</w:t>
      </w:r>
      <w:r w:rsidRPr="004F76F0">
        <w:rPr>
          <w:rFonts w:ascii="Times New Roman" w:eastAsia="仿宋_GB2312" w:hAnsi="Times New Roman" w:cs="Times New Roman" w:hint="eastAsia"/>
          <w:sz w:val="32"/>
          <w:szCs w:val="32"/>
        </w:rPr>
        <w:t>发布信息</w:t>
      </w:r>
      <w:r w:rsidRPr="004F76F0">
        <w:rPr>
          <w:rFonts w:ascii="Times New Roman" w:eastAsia="仿宋_GB2312" w:hAnsi="Times New Roman" w:cs="Times New Roman"/>
          <w:sz w:val="32"/>
          <w:szCs w:val="32"/>
        </w:rPr>
        <w:t>580</w:t>
      </w:r>
      <w:r w:rsidRPr="004F76F0">
        <w:rPr>
          <w:rFonts w:ascii="Times New Roman" w:eastAsia="仿宋_GB2312" w:hAnsi="Times New Roman" w:cs="Times New Roman" w:hint="eastAsia"/>
          <w:sz w:val="32"/>
          <w:szCs w:val="32"/>
        </w:rPr>
        <w:t>条。</w:t>
      </w:r>
    </w:p>
    <w:p w:rsidR="00B5562D" w:rsidRPr="004F76F0" w:rsidRDefault="00B5562D" w:rsidP="00B81379">
      <w:pPr>
        <w:pStyle w:val="A3"/>
        <w:spacing w:line="560" w:lineRule="exact"/>
        <w:ind w:firstLineChars="200" w:firstLine="640"/>
        <w:rPr>
          <w:rFonts w:ascii="Times New Roman" w:eastAsia="仿宋_GB2312" w:hAnsi="Times New Roman" w:cs="Times New Roman"/>
          <w:color w:val="auto"/>
          <w:sz w:val="32"/>
          <w:szCs w:val="32"/>
        </w:rPr>
      </w:pPr>
      <w:r w:rsidRPr="004F76F0">
        <w:rPr>
          <w:rFonts w:ascii="Times New Roman" w:eastAsia="仿宋_GB2312" w:hAnsi="仿宋_GB2312" w:cs="Times New Roman" w:hint="eastAsia"/>
          <w:color w:val="auto"/>
          <w:sz w:val="32"/>
          <w:szCs w:val="32"/>
        </w:rPr>
        <w:t>检察工作取得的成绩，离不开区委的坚强领导，离不开区人大及其常委会的有力监督，离不开政府、政协及社会各界的关心支持。在此，我代表区检察院表示衷心的感谢！</w:t>
      </w:r>
    </w:p>
    <w:p w:rsidR="00B5562D" w:rsidRPr="004F76F0" w:rsidRDefault="00B5562D" w:rsidP="00B81379">
      <w:pPr>
        <w:pStyle w:val="A3"/>
        <w:spacing w:line="560" w:lineRule="exact"/>
        <w:ind w:firstLineChars="200" w:firstLine="640"/>
        <w:rPr>
          <w:rFonts w:ascii="Times New Roman" w:eastAsia="仿宋_GB2312" w:hAnsi="Times New Roman" w:cs="Times New Roman"/>
          <w:color w:val="auto"/>
          <w:sz w:val="32"/>
          <w:szCs w:val="32"/>
        </w:rPr>
      </w:pPr>
      <w:r w:rsidRPr="004F76F0">
        <w:rPr>
          <w:rFonts w:ascii="Times New Roman" w:eastAsia="仿宋_GB2312" w:hAnsi="仿宋_GB2312" w:cs="Times New Roman" w:hint="eastAsia"/>
          <w:color w:val="auto"/>
          <w:sz w:val="32"/>
          <w:szCs w:val="32"/>
        </w:rPr>
        <w:t>在取得成绩的同时，我们也清醒认识到存在的不足和差距，</w:t>
      </w:r>
      <w:r w:rsidRPr="00992725">
        <w:rPr>
          <w:rFonts w:ascii="Times New Roman" w:eastAsia="仿宋_GB2312" w:hAnsi="仿宋_GB2312" w:cs="Times New Roman" w:hint="eastAsia"/>
          <w:color w:val="auto"/>
          <w:sz w:val="32"/>
          <w:szCs w:val="32"/>
        </w:rPr>
        <w:t>如服务保障区域经济社会发展的</w:t>
      </w:r>
      <w:r>
        <w:rPr>
          <w:rFonts w:ascii="Times New Roman" w:eastAsia="仿宋_GB2312" w:hAnsi="仿宋_GB2312" w:cs="Times New Roman" w:hint="eastAsia"/>
          <w:color w:val="auto"/>
          <w:sz w:val="32"/>
          <w:szCs w:val="32"/>
        </w:rPr>
        <w:t>职</w:t>
      </w:r>
      <w:r w:rsidRPr="00992725">
        <w:rPr>
          <w:rFonts w:ascii="Times New Roman" w:eastAsia="仿宋_GB2312" w:hAnsi="仿宋_GB2312" w:cs="Times New Roman" w:hint="eastAsia"/>
          <w:color w:val="auto"/>
          <w:sz w:val="32"/>
          <w:szCs w:val="32"/>
        </w:rPr>
        <w:t>能</w:t>
      </w:r>
      <w:r>
        <w:rPr>
          <w:rFonts w:ascii="Times New Roman" w:eastAsia="仿宋_GB2312" w:hAnsi="仿宋_GB2312" w:cs="Times New Roman" w:hint="eastAsia"/>
          <w:color w:val="auto"/>
          <w:sz w:val="32"/>
          <w:szCs w:val="32"/>
        </w:rPr>
        <w:t>作用发挥得还不够充分，成效还不够明显</w:t>
      </w:r>
      <w:r w:rsidRPr="00992725">
        <w:rPr>
          <w:rFonts w:ascii="Times New Roman" w:eastAsia="仿宋_GB2312" w:hAnsi="仿宋_GB2312" w:cs="Times New Roman" w:hint="eastAsia"/>
          <w:color w:val="auto"/>
          <w:sz w:val="32"/>
          <w:szCs w:val="32"/>
        </w:rPr>
        <w:t>；深化司法体制改革的各项任务还需进一步落地落实；</w:t>
      </w:r>
      <w:r>
        <w:rPr>
          <w:rFonts w:ascii="Times New Roman" w:eastAsia="仿宋_GB2312" w:hAnsi="仿宋_GB2312" w:cs="Times New Roman" w:hint="eastAsia"/>
          <w:color w:val="auto"/>
          <w:sz w:val="32"/>
          <w:szCs w:val="32"/>
        </w:rPr>
        <w:t>全面</w:t>
      </w:r>
      <w:r w:rsidRPr="00992725">
        <w:rPr>
          <w:rFonts w:ascii="Times New Roman" w:eastAsia="仿宋_GB2312" w:hAnsi="仿宋_GB2312" w:cs="Times New Roman" w:hint="eastAsia"/>
          <w:color w:val="auto"/>
          <w:sz w:val="32"/>
          <w:szCs w:val="32"/>
        </w:rPr>
        <w:t>从严治党、从严治检的常态化、长效化机制还不够完善。</w:t>
      </w:r>
      <w:r w:rsidRPr="004F76F0">
        <w:rPr>
          <w:rFonts w:ascii="Times New Roman" w:eastAsia="仿宋_GB2312" w:hAnsi="仿宋_GB2312" w:cs="Times New Roman" w:hint="eastAsia"/>
          <w:color w:val="auto"/>
          <w:sz w:val="32"/>
          <w:szCs w:val="32"/>
        </w:rPr>
        <w:t>对此，我们将高度重视，采取有效措施，认真加以解决。</w:t>
      </w:r>
    </w:p>
    <w:p w:rsidR="00B5562D" w:rsidRPr="00195CED" w:rsidRDefault="00B5562D" w:rsidP="00B81379">
      <w:pPr>
        <w:pStyle w:val="A3"/>
        <w:spacing w:line="560" w:lineRule="exact"/>
        <w:ind w:firstLineChars="200" w:firstLine="640"/>
        <w:rPr>
          <w:rFonts w:ascii="黑体" w:eastAsia="黑体" w:hAnsi="Times New Roman" w:cs="Times New Roman"/>
          <w:color w:val="auto"/>
          <w:sz w:val="32"/>
          <w:szCs w:val="32"/>
        </w:rPr>
      </w:pPr>
      <w:r w:rsidRPr="00195CED">
        <w:rPr>
          <w:rFonts w:ascii="黑体" w:eastAsia="黑体" w:hAnsi="Times New Roman" w:cs="Times New Roman"/>
          <w:color w:val="auto"/>
          <w:sz w:val="32"/>
          <w:szCs w:val="32"/>
        </w:rPr>
        <w:t>2018</w:t>
      </w:r>
      <w:r w:rsidRPr="00195CED">
        <w:rPr>
          <w:rFonts w:ascii="黑体" w:eastAsia="黑体" w:hAnsi="Times New Roman" w:cs="Times New Roman" w:hint="eastAsia"/>
          <w:color w:val="auto"/>
          <w:sz w:val="32"/>
          <w:szCs w:val="32"/>
        </w:rPr>
        <w:t>年，我们将以学习贯彻党的十九大精神为</w:t>
      </w:r>
      <w:r>
        <w:rPr>
          <w:rFonts w:ascii="黑体" w:eastAsia="黑体" w:hAnsi="仿宋_GB2312" w:cs="Times New Roman" w:hint="eastAsia"/>
          <w:color w:val="auto"/>
          <w:sz w:val="32"/>
          <w:szCs w:val="32"/>
        </w:rPr>
        <w:t>主线</w:t>
      </w:r>
      <w:r w:rsidRPr="00195CED">
        <w:rPr>
          <w:rFonts w:ascii="黑体" w:eastAsia="黑体" w:hAnsi="仿宋_GB2312" w:cs="Times New Roman" w:hint="eastAsia"/>
          <w:color w:val="auto"/>
          <w:sz w:val="32"/>
          <w:szCs w:val="32"/>
        </w:rPr>
        <w:t>，</w:t>
      </w:r>
      <w:r w:rsidRPr="00195CED">
        <w:rPr>
          <w:rFonts w:ascii="黑体" w:eastAsia="黑体" w:hAnsi="Times New Roman" w:cs="Times New Roman" w:hint="eastAsia"/>
          <w:color w:val="auto"/>
          <w:sz w:val="32"/>
          <w:szCs w:val="32"/>
        </w:rPr>
        <w:t>在区委和市检察院的领导下，紧紧围绕区域中心工作，全面履行检察职能，更好地维护社会大局稳定、促进社会公平正义、保障人民安居乐业，为推动虹口高水平高品质发展发挥更大</w:t>
      </w:r>
      <w:r>
        <w:rPr>
          <w:rFonts w:ascii="黑体" w:eastAsia="黑体" w:hAnsi="Times New Roman" w:cs="Times New Roman" w:hint="eastAsia"/>
          <w:color w:val="auto"/>
          <w:sz w:val="32"/>
          <w:szCs w:val="32"/>
        </w:rPr>
        <w:t>的</w:t>
      </w:r>
      <w:r w:rsidRPr="00195CED">
        <w:rPr>
          <w:rFonts w:ascii="黑体" w:eastAsia="黑体" w:hAnsi="Times New Roman" w:cs="Times New Roman" w:hint="eastAsia"/>
          <w:color w:val="auto"/>
          <w:sz w:val="32"/>
          <w:szCs w:val="32"/>
        </w:rPr>
        <w:t>作用。</w:t>
      </w:r>
    </w:p>
    <w:p w:rsidR="00B5562D" w:rsidRDefault="00B5562D" w:rsidP="00B81379">
      <w:pPr>
        <w:pStyle w:val="A3"/>
        <w:spacing w:line="560" w:lineRule="exact"/>
        <w:ind w:firstLineChars="200" w:firstLine="640"/>
        <w:rPr>
          <w:rFonts w:ascii="Times New Roman" w:eastAsia="仿宋_GB2312" w:hAnsi="仿宋_GB2312" w:cs="Times New Roman"/>
          <w:color w:val="auto"/>
          <w:sz w:val="32"/>
          <w:szCs w:val="32"/>
          <w:lang w:val="zh-CN"/>
        </w:rPr>
      </w:pPr>
      <w:r>
        <w:rPr>
          <w:rFonts w:ascii="Times New Roman" w:eastAsia="黑体" w:hAnsi="黑体" w:cs="Times New Roman" w:hint="eastAsia"/>
          <w:color w:val="auto"/>
          <w:sz w:val="32"/>
          <w:szCs w:val="32"/>
        </w:rPr>
        <w:t>一、</w:t>
      </w:r>
      <w:r w:rsidRPr="003D38A7">
        <w:rPr>
          <w:rFonts w:ascii="Times New Roman" w:eastAsia="黑体" w:hAnsi="黑体" w:cs="Times New Roman" w:hint="eastAsia"/>
          <w:color w:val="auto"/>
          <w:sz w:val="32"/>
          <w:szCs w:val="32"/>
        </w:rPr>
        <w:t>深入学习贯彻党的十九大精神，在服务大局中实现新作为</w:t>
      </w:r>
      <w:r>
        <w:rPr>
          <w:rFonts w:ascii="Times New Roman" w:eastAsia="黑体" w:hAnsi="黑体" w:cs="Times New Roman" w:hint="eastAsia"/>
          <w:color w:val="auto"/>
          <w:sz w:val="32"/>
          <w:szCs w:val="32"/>
        </w:rPr>
        <w:t>。</w:t>
      </w:r>
      <w:r w:rsidRPr="003D38A7">
        <w:rPr>
          <w:rFonts w:ascii="Times New Roman" w:eastAsia="仿宋_GB2312" w:hAnsi="Times New Roman" w:cs="Times New Roman" w:hint="eastAsia"/>
          <w:color w:val="auto"/>
          <w:sz w:val="32"/>
          <w:szCs w:val="32"/>
        </w:rPr>
        <w:t>坚持用习近平新时代中国特色社会主义思想武装头脑</w:t>
      </w:r>
      <w:r>
        <w:rPr>
          <w:rFonts w:ascii="Times New Roman" w:eastAsia="仿宋_GB2312" w:hAnsi="Times New Roman" w:cs="Times New Roman" w:hint="eastAsia"/>
          <w:color w:val="auto"/>
          <w:sz w:val="32"/>
          <w:szCs w:val="32"/>
        </w:rPr>
        <w:t>、</w:t>
      </w:r>
      <w:r w:rsidRPr="003D38A7">
        <w:rPr>
          <w:rFonts w:ascii="Times New Roman" w:eastAsia="仿宋_GB2312" w:hAnsi="Times New Roman" w:cs="Times New Roman" w:hint="eastAsia"/>
          <w:color w:val="auto"/>
          <w:sz w:val="32"/>
          <w:szCs w:val="32"/>
        </w:rPr>
        <w:t>指导实践</w:t>
      </w:r>
      <w:r>
        <w:rPr>
          <w:rFonts w:ascii="Times New Roman" w:eastAsia="仿宋_GB2312" w:hAnsi="Times New Roman" w:cs="Times New Roman" w:hint="eastAsia"/>
          <w:color w:val="auto"/>
          <w:sz w:val="32"/>
          <w:szCs w:val="32"/>
        </w:rPr>
        <w:t>、</w:t>
      </w:r>
      <w:r w:rsidRPr="003D38A7">
        <w:rPr>
          <w:rFonts w:ascii="Times New Roman" w:eastAsia="仿宋_GB2312" w:hAnsi="Times New Roman" w:cs="Times New Roman" w:hint="eastAsia"/>
          <w:color w:val="auto"/>
          <w:sz w:val="32"/>
          <w:szCs w:val="32"/>
        </w:rPr>
        <w:t>推动工作</w:t>
      </w:r>
      <w:r>
        <w:rPr>
          <w:rFonts w:ascii="Times New Roman" w:eastAsia="仿宋_GB2312" w:hAnsi="Times New Roman" w:cs="Times New Roman" w:hint="eastAsia"/>
          <w:color w:val="auto"/>
          <w:sz w:val="32"/>
          <w:szCs w:val="32"/>
        </w:rPr>
        <w:t>，进一步强化“四个意识”，牢记使命，强化责任，忠诚履职。自觉</w:t>
      </w:r>
      <w:r w:rsidRPr="003D38A7">
        <w:rPr>
          <w:rFonts w:ascii="Times New Roman" w:eastAsia="仿宋_GB2312" w:hAnsi="Times New Roman" w:cs="Times New Roman" w:hint="eastAsia"/>
          <w:color w:val="auto"/>
          <w:sz w:val="32"/>
          <w:szCs w:val="32"/>
        </w:rPr>
        <w:t>把服务保障区域经济社会发展摆在更加突出的位置，</w:t>
      </w:r>
      <w:r>
        <w:rPr>
          <w:rFonts w:ascii="Times New Roman" w:eastAsia="仿宋_GB2312" w:hAnsi="Times New Roman" w:cs="Times New Roman" w:hint="eastAsia"/>
          <w:color w:val="auto"/>
          <w:sz w:val="32"/>
          <w:szCs w:val="32"/>
        </w:rPr>
        <w:t>紧紧围绕虹口</w:t>
      </w:r>
      <w:r>
        <w:rPr>
          <w:rFonts w:ascii="Times New Roman" w:eastAsia="仿宋_GB2312" w:hAnsi="仿宋_GB2312" w:cs="Times New Roman" w:hint="eastAsia"/>
          <w:color w:val="auto"/>
          <w:sz w:val="32"/>
          <w:szCs w:val="32"/>
          <w:lang w:val="zh-CN"/>
        </w:rPr>
        <w:t>三大功能区建设，</w:t>
      </w:r>
      <w:r w:rsidRPr="004F76F0">
        <w:rPr>
          <w:rFonts w:ascii="Times New Roman" w:eastAsia="仿宋_GB2312" w:hAnsi="仿宋_GB2312" w:cs="Times New Roman" w:hint="eastAsia"/>
          <w:color w:val="auto"/>
          <w:sz w:val="32"/>
          <w:szCs w:val="32"/>
          <w:lang w:val="zh-CN"/>
        </w:rPr>
        <w:t>找准</w:t>
      </w:r>
      <w:r>
        <w:rPr>
          <w:rFonts w:ascii="Times New Roman" w:eastAsia="仿宋_GB2312" w:hAnsi="仿宋_GB2312" w:cs="Times New Roman" w:hint="eastAsia"/>
          <w:color w:val="auto"/>
          <w:sz w:val="32"/>
          <w:szCs w:val="32"/>
          <w:lang w:val="zh-CN"/>
        </w:rPr>
        <w:t>检察工作的</w:t>
      </w:r>
      <w:r w:rsidRPr="004F76F0">
        <w:rPr>
          <w:rFonts w:ascii="Times New Roman" w:eastAsia="仿宋_GB2312" w:hAnsi="仿宋_GB2312" w:cs="Times New Roman" w:hint="eastAsia"/>
          <w:color w:val="auto"/>
          <w:sz w:val="32"/>
          <w:szCs w:val="32"/>
          <w:lang w:val="zh-CN"/>
        </w:rPr>
        <w:t>切入点和着力点</w:t>
      </w:r>
      <w:r>
        <w:rPr>
          <w:rFonts w:ascii="Times New Roman" w:eastAsia="仿宋_GB2312" w:hAnsi="仿宋_GB2312" w:cs="Times New Roman" w:hint="eastAsia"/>
          <w:color w:val="auto"/>
          <w:sz w:val="32"/>
          <w:szCs w:val="32"/>
          <w:lang w:val="zh-CN"/>
        </w:rPr>
        <w:t>。不断增强运用法治思维、</w:t>
      </w:r>
      <w:r>
        <w:rPr>
          <w:rFonts w:ascii="Times New Roman" w:eastAsia="仿宋_GB2312" w:hAnsi="仿宋_GB2312" w:cs="Times New Roman" w:hint="eastAsia"/>
          <w:color w:val="auto"/>
          <w:sz w:val="32"/>
          <w:szCs w:val="32"/>
          <w:lang w:val="zh-CN"/>
        </w:rPr>
        <w:lastRenderedPageBreak/>
        <w:t>法治方式推进社会治理创新的能力，守牢安全稳定底线，努力为打造优良的营商环境、法治环境，提升区域核心竞争力贡献检察力量。</w:t>
      </w:r>
    </w:p>
    <w:p w:rsidR="00B5562D" w:rsidRDefault="00B5562D" w:rsidP="00B81379">
      <w:pPr>
        <w:pStyle w:val="A3"/>
        <w:spacing w:line="560" w:lineRule="exact"/>
        <w:ind w:firstLineChars="200" w:firstLine="640"/>
        <w:rPr>
          <w:rFonts w:ascii="Times New Roman" w:eastAsia="仿宋_GB2312" w:hAnsi="仿宋_GB2312" w:cs="Times New Roman"/>
          <w:color w:val="auto"/>
          <w:sz w:val="32"/>
          <w:szCs w:val="32"/>
          <w:lang w:val="zh-CN"/>
        </w:rPr>
      </w:pPr>
      <w:r>
        <w:rPr>
          <w:rFonts w:ascii="Times New Roman" w:eastAsia="黑体" w:hAnsi="黑体" w:cs="Times New Roman" w:hint="eastAsia"/>
          <w:color w:val="auto"/>
          <w:sz w:val="32"/>
          <w:szCs w:val="32"/>
        </w:rPr>
        <w:t>二</w:t>
      </w:r>
      <w:r w:rsidRPr="004F76F0">
        <w:rPr>
          <w:rFonts w:ascii="Times New Roman" w:eastAsia="黑体" w:hAnsi="黑体" w:cs="Times New Roman" w:hint="eastAsia"/>
          <w:color w:val="auto"/>
          <w:sz w:val="32"/>
          <w:szCs w:val="32"/>
        </w:rPr>
        <w:t>、强化法律监督主责主业，</w:t>
      </w:r>
      <w:r>
        <w:rPr>
          <w:rFonts w:ascii="Times New Roman" w:eastAsia="黑体" w:hAnsi="黑体" w:cs="Times New Roman" w:hint="eastAsia"/>
          <w:color w:val="auto"/>
          <w:sz w:val="32"/>
          <w:szCs w:val="32"/>
        </w:rPr>
        <w:t>在维护社会公平正义中取得新成效。</w:t>
      </w:r>
      <w:r w:rsidRPr="004F76F0">
        <w:rPr>
          <w:rFonts w:ascii="Times New Roman" w:eastAsia="仿宋_GB2312" w:hAnsi="仿宋_GB2312" w:cs="Times New Roman" w:hint="eastAsia"/>
          <w:color w:val="auto"/>
          <w:sz w:val="32"/>
          <w:szCs w:val="32"/>
          <w:lang w:val="zh-CN"/>
        </w:rPr>
        <w:t>坚持以人民为中心，把维护国家利益和社会公共利益作为检察机关的核心使命，围绕人民群众反映强烈的突出问题，</w:t>
      </w:r>
      <w:r>
        <w:rPr>
          <w:rFonts w:ascii="Times New Roman" w:eastAsia="仿宋_GB2312" w:hAnsi="仿宋_GB2312" w:cs="Times New Roman" w:hint="eastAsia"/>
          <w:color w:val="auto"/>
          <w:sz w:val="32"/>
          <w:szCs w:val="32"/>
          <w:lang w:val="zh-CN"/>
        </w:rPr>
        <w:t>全面履行法律</w:t>
      </w:r>
      <w:r w:rsidRPr="004F76F0">
        <w:rPr>
          <w:rFonts w:ascii="Times New Roman" w:eastAsia="仿宋_GB2312" w:hAnsi="仿宋_GB2312" w:cs="Times New Roman" w:hint="eastAsia"/>
          <w:color w:val="auto"/>
          <w:sz w:val="32"/>
          <w:szCs w:val="32"/>
          <w:lang w:val="zh-CN"/>
        </w:rPr>
        <w:t>监督</w:t>
      </w:r>
      <w:r>
        <w:rPr>
          <w:rFonts w:ascii="Times New Roman" w:eastAsia="仿宋_GB2312" w:hAnsi="仿宋_GB2312" w:cs="Times New Roman" w:hint="eastAsia"/>
          <w:color w:val="auto"/>
          <w:sz w:val="32"/>
          <w:szCs w:val="32"/>
          <w:lang w:val="zh-CN"/>
        </w:rPr>
        <w:t>职能。适应检察职能调整的新形势，做深做实刑事诉讼监督，补齐民事诉讼监督短板，不断完善监督体系，健全监督机制，提高监督能力。积极推进检察机关提起公益诉讼新职能，当好公共利益的代表者和守护者。严格规范文明办案，不断提升司法公信力，努力让人民群众在每一个司法案件中都感受到公平正义。</w:t>
      </w:r>
    </w:p>
    <w:p w:rsidR="00B5562D" w:rsidRDefault="00B5562D" w:rsidP="00B81379">
      <w:pPr>
        <w:pStyle w:val="A3"/>
        <w:spacing w:line="560" w:lineRule="exact"/>
        <w:ind w:firstLineChars="200" w:firstLine="640"/>
        <w:rPr>
          <w:rFonts w:ascii="Times New Roman" w:eastAsia="仿宋_GB2312" w:hAnsi="仿宋_GB2312" w:cs="Times New Roman"/>
          <w:color w:val="auto"/>
          <w:sz w:val="32"/>
          <w:szCs w:val="32"/>
        </w:rPr>
      </w:pPr>
      <w:r>
        <w:rPr>
          <w:rFonts w:ascii="Times New Roman" w:eastAsia="黑体" w:hAnsi="黑体" w:cs="Times New Roman" w:hint="eastAsia"/>
          <w:color w:val="auto"/>
          <w:sz w:val="32"/>
          <w:szCs w:val="32"/>
        </w:rPr>
        <w:t>三</w:t>
      </w:r>
      <w:r w:rsidRPr="004F76F0">
        <w:rPr>
          <w:rFonts w:ascii="Times New Roman" w:eastAsia="黑体" w:hAnsi="黑体" w:cs="Times New Roman" w:hint="eastAsia"/>
          <w:color w:val="auto"/>
          <w:sz w:val="32"/>
          <w:szCs w:val="32"/>
        </w:rPr>
        <w:t>、深入推进司法体制综合配套改革，</w:t>
      </w:r>
      <w:r>
        <w:rPr>
          <w:rFonts w:ascii="Times New Roman" w:eastAsia="黑体" w:hAnsi="黑体" w:cs="Times New Roman" w:hint="eastAsia"/>
          <w:color w:val="auto"/>
          <w:sz w:val="32"/>
          <w:szCs w:val="32"/>
        </w:rPr>
        <w:t>在制度创新中取得新进展</w:t>
      </w:r>
      <w:r w:rsidRPr="004F76F0">
        <w:rPr>
          <w:rFonts w:ascii="Times New Roman" w:eastAsia="黑体" w:hAnsi="黑体" w:cs="Times New Roman" w:hint="eastAsia"/>
          <w:color w:val="auto"/>
          <w:sz w:val="32"/>
          <w:szCs w:val="32"/>
        </w:rPr>
        <w:t>。</w:t>
      </w:r>
      <w:r>
        <w:rPr>
          <w:rFonts w:ascii="Times New Roman" w:eastAsia="仿宋_GB2312" w:hAnsi="仿宋_GB2312" w:cs="Times New Roman" w:hint="eastAsia"/>
          <w:color w:val="auto"/>
          <w:sz w:val="32"/>
          <w:szCs w:val="32"/>
          <w:lang w:val="zh-CN"/>
        </w:rPr>
        <w:t>加强改革的系统性、协调性，注重相关制度的配套衔接。</w:t>
      </w:r>
      <w:r w:rsidRPr="004F76F0">
        <w:rPr>
          <w:rFonts w:ascii="Times New Roman" w:eastAsia="仿宋_GB2312" w:hAnsi="仿宋_GB2312" w:cs="Times New Roman" w:hint="eastAsia"/>
          <w:color w:val="auto"/>
          <w:sz w:val="32"/>
          <w:szCs w:val="32"/>
          <w:lang w:val="zh-CN"/>
        </w:rPr>
        <w:t>抓住内设机构改革、落实</w:t>
      </w:r>
      <w:r>
        <w:rPr>
          <w:rFonts w:ascii="Times New Roman" w:eastAsia="仿宋_GB2312" w:hAnsi="仿宋_GB2312" w:cs="Times New Roman" w:hint="eastAsia"/>
          <w:color w:val="auto"/>
          <w:sz w:val="32"/>
          <w:szCs w:val="32"/>
          <w:lang w:val="zh-CN"/>
        </w:rPr>
        <w:t>办案</w:t>
      </w:r>
      <w:r w:rsidRPr="004F76F0">
        <w:rPr>
          <w:rFonts w:ascii="Times New Roman" w:eastAsia="仿宋_GB2312" w:hAnsi="仿宋_GB2312" w:cs="Times New Roman" w:hint="eastAsia"/>
          <w:color w:val="auto"/>
          <w:sz w:val="32"/>
          <w:szCs w:val="32"/>
          <w:lang w:val="zh-CN"/>
        </w:rPr>
        <w:t>责任制</w:t>
      </w:r>
      <w:r>
        <w:rPr>
          <w:rFonts w:ascii="Times New Roman" w:eastAsia="仿宋_GB2312" w:hAnsi="仿宋_GB2312" w:cs="Times New Roman" w:hint="eastAsia"/>
          <w:color w:val="auto"/>
          <w:sz w:val="32"/>
          <w:szCs w:val="32"/>
          <w:lang w:val="zh-CN"/>
        </w:rPr>
        <w:t>和</w:t>
      </w:r>
      <w:r w:rsidRPr="004F76F0">
        <w:rPr>
          <w:rFonts w:ascii="Times New Roman" w:eastAsia="仿宋_GB2312" w:hAnsi="仿宋_GB2312" w:cs="Times New Roman" w:hint="eastAsia"/>
          <w:color w:val="auto"/>
          <w:sz w:val="32"/>
          <w:szCs w:val="32"/>
          <w:lang w:val="zh-CN"/>
        </w:rPr>
        <w:t>检察</w:t>
      </w:r>
      <w:r>
        <w:rPr>
          <w:rFonts w:ascii="Times New Roman" w:eastAsia="仿宋_GB2312" w:hAnsi="仿宋_GB2312" w:cs="Times New Roman" w:hint="eastAsia"/>
          <w:color w:val="auto"/>
          <w:sz w:val="32"/>
          <w:szCs w:val="32"/>
          <w:lang w:val="zh-CN"/>
        </w:rPr>
        <w:t>人员</w:t>
      </w:r>
      <w:r w:rsidRPr="004F76F0">
        <w:rPr>
          <w:rFonts w:ascii="Times New Roman" w:eastAsia="仿宋_GB2312" w:hAnsi="仿宋_GB2312" w:cs="Times New Roman" w:hint="eastAsia"/>
          <w:color w:val="auto"/>
          <w:sz w:val="32"/>
          <w:szCs w:val="32"/>
          <w:lang w:val="zh-CN"/>
        </w:rPr>
        <w:t>绩效考核等</w:t>
      </w:r>
      <w:r>
        <w:rPr>
          <w:rFonts w:ascii="Times New Roman" w:eastAsia="仿宋_GB2312" w:hAnsi="Times New Roman" w:cs="Times New Roman" w:hint="eastAsia"/>
          <w:color w:val="auto"/>
          <w:sz w:val="32"/>
          <w:szCs w:val="32"/>
          <w:lang w:val="zh-CN"/>
        </w:rPr>
        <w:t>“</w:t>
      </w:r>
      <w:r w:rsidRPr="004F76F0">
        <w:rPr>
          <w:rFonts w:ascii="Times New Roman" w:eastAsia="仿宋_GB2312" w:hAnsi="仿宋_GB2312" w:cs="Times New Roman" w:hint="eastAsia"/>
          <w:color w:val="auto"/>
          <w:sz w:val="32"/>
          <w:szCs w:val="32"/>
          <w:lang w:val="zh-CN"/>
        </w:rPr>
        <w:t>硬骨头</w:t>
      </w:r>
      <w:r>
        <w:rPr>
          <w:rFonts w:ascii="Times New Roman" w:eastAsia="仿宋_GB2312" w:hAnsi="Times New Roman" w:cs="Times New Roman" w:hint="eastAsia"/>
          <w:color w:val="auto"/>
          <w:sz w:val="32"/>
          <w:szCs w:val="32"/>
          <w:lang w:val="zh-CN"/>
        </w:rPr>
        <w:t>”</w:t>
      </w:r>
      <w:r w:rsidRPr="004F76F0">
        <w:rPr>
          <w:rFonts w:ascii="Times New Roman" w:eastAsia="仿宋_GB2312" w:hAnsi="仿宋_GB2312" w:cs="Times New Roman" w:hint="eastAsia"/>
          <w:color w:val="auto"/>
          <w:sz w:val="32"/>
          <w:szCs w:val="32"/>
          <w:lang w:val="zh-CN"/>
        </w:rPr>
        <w:t>，</w:t>
      </w:r>
      <w:r>
        <w:rPr>
          <w:rFonts w:ascii="Times New Roman" w:eastAsia="仿宋_GB2312" w:hAnsi="仿宋_GB2312" w:cs="Times New Roman" w:hint="eastAsia"/>
          <w:color w:val="auto"/>
          <w:sz w:val="32"/>
          <w:szCs w:val="32"/>
          <w:lang w:val="zh-CN"/>
        </w:rPr>
        <w:t>扎实推进司法体制改革各项具体工作，确保</w:t>
      </w:r>
      <w:r w:rsidRPr="004F76F0">
        <w:rPr>
          <w:rFonts w:ascii="Times New Roman" w:eastAsia="仿宋_GB2312" w:hAnsi="仿宋_GB2312" w:cs="Times New Roman" w:hint="eastAsia"/>
          <w:color w:val="auto"/>
          <w:sz w:val="32"/>
          <w:szCs w:val="32"/>
          <w:lang w:val="zh-CN"/>
        </w:rPr>
        <w:t>上海检察改革</w:t>
      </w:r>
      <w:r w:rsidRPr="004F76F0">
        <w:rPr>
          <w:rFonts w:ascii="Times New Roman" w:eastAsia="楷体_GB2312" w:hAnsi="Times New Roman" w:cs="Times New Roman"/>
          <w:color w:val="auto"/>
          <w:sz w:val="32"/>
          <w:szCs w:val="32"/>
          <w:lang w:val="zh-CN"/>
        </w:rPr>
        <w:t>2.0</w:t>
      </w:r>
      <w:r w:rsidRPr="004F76F0">
        <w:rPr>
          <w:rFonts w:ascii="Times New Roman" w:eastAsia="仿宋_GB2312" w:hAnsi="仿宋_GB2312" w:cs="Times New Roman" w:hint="eastAsia"/>
          <w:color w:val="auto"/>
          <w:sz w:val="32"/>
          <w:szCs w:val="32"/>
          <w:lang w:val="zh-CN"/>
        </w:rPr>
        <w:t>版</w:t>
      </w:r>
      <w:r>
        <w:rPr>
          <w:rFonts w:ascii="Times New Roman" w:eastAsia="仿宋_GB2312" w:hAnsi="仿宋_GB2312" w:cs="Times New Roman" w:hint="eastAsia"/>
          <w:color w:val="auto"/>
          <w:sz w:val="32"/>
          <w:szCs w:val="32"/>
          <w:lang w:val="zh-CN"/>
        </w:rPr>
        <w:t>落地见效。以信息化建设为引擎，加快推进“智慧检务”，促进检察司法办案的质量和效率进一步提升</w:t>
      </w:r>
      <w:r w:rsidRPr="004F76F0">
        <w:rPr>
          <w:rFonts w:ascii="Times New Roman" w:eastAsia="仿宋_GB2312" w:hAnsi="仿宋_GB2312" w:cs="Times New Roman" w:hint="eastAsia"/>
          <w:color w:val="auto"/>
          <w:sz w:val="32"/>
          <w:szCs w:val="32"/>
          <w:lang w:val="zh-CN"/>
        </w:rPr>
        <w:t>。</w:t>
      </w:r>
      <w:r w:rsidRPr="004F76F0">
        <w:rPr>
          <w:rFonts w:ascii="Times New Roman" w:eastAsia="仿宋_GB2312" w:hAnsi="仿宋_GB2312" w:cs="Times New Roman" w:hint="eastAsia"/>
          <w:color w:val="auto"/>
          <w:sz w:val="32"/>
          <w:szCs w:val="32"/>
        </w:rPr>
        <w:t>积极</w:t>
      </w:r>
      <w:r w:rsidRPr="004F76F0">
        <w:rPr>
          <w:rFonts w:ascii="Times New Roman" w:eastAsia="仿宋_GB2312" w:hAnsi="仿宋_GB2312" w:cs="Times New Roman" w:hint="eastAsia"/>
          <w:color w:val="auto"/>
          <w:sz w:val="32"/>
          <w:szCs w:val="32"/>
          <w:lang w:val="zh-CN"/>
        </w:rPr>
        <w:t>探索转隶后检察机关与监察委员会的工作衔接</w:t>
      </w:r>
      <w:r>
        <w:rPr>
          <w:rFonts w:ascii="Times New Roman" w:eastAsia="仿宋_GB2312" w:hAnsi="仿宋_GB2312" w:cs="Times New Roman" w:hint="eastAsia"/>
          <w:color w:val="auto"/>
          <w:sz w:val="32"/>
          <w:szCs w:val="32"/>
          <w:lang w:val="zh-CN"/>
        </w:rPr>
        <w:t>，</w:t>
      </w:r>
      <w:r w:rsidRPr="004F76F0">
        <w:rPr>
          <w:rFonts w:ascii="Times New Roman" w:eastAsia="仿宋_GB2312" w:hAnsi="仿宋_GB2312" w:cs="Times New Roman" w:hint="eastAsia"/>
          <w:color w:val="auto"/>
          <w:sz w:val="32"/>
          <w:szCs w:val="32"/>
        </w:rPr>
        <w:t>深化以审判为中心的诉讼制度改革、认罪认罚从宽制度试点等工作，</w:t>
      </w:r>
      <w:r>
        <w:rPr>
          <w:rFonts w:ascii="Times New Roman" w:eastAsia="仿宋_GB2312" w:hAnsi="仿宋_GB2312" w:cs="Times New Roman" w:hint="eastAsia"/>
          <w:color w:val="auto"/>
          <w:sz w:val="32"/>
          <w:szCs w:val="32"/>
        </w:rPr>
        <w:t>建立和完善相关工作机制</w:t>
      </w:r>
      <w:r w:rsidRPr="004F76F0">
        <w:rPr>
          <w:rFonts w:ascii="Times New Roman" w:eastAsia="仿宋_GB2312" w:hAnsi="仿宋_GB2312" w:cs="Times New Roman" w:hint="eastAsia"/>
          <w:color w:val="auto"/>
          <w:sz w:val="32"/>
          <w:szCs w:val="32"/>
        </w:rPr>
        <w:t>。</w:t>
      </w:r>
    </w:p>
    <w:p w:rsidR="00B5562D" w:rsidRPr="00D13358" w:rsidRDefault="00B5562D" w:rsidP="00B81379">
      <w:pPr>
        <w:pStyle w:val="A3"/>
        <w:spacing w:line="560" w:lineRule="exact"/>
        <w:ind w:firstLineChars="200" w:firstLine="640"/>
        <w:rPr>
          <w:rFonts w:ascii="Times New Roman" w:eastAsia="仿宋_GB2312" w:hAnsi="仿宋_GB2312" w:cs="Times New Roman"/>
          <w:color w:val="auto"/>
          <w:sz w:val="32"/>
          <w:szCs w:val="32"/>
          <w:lang w:val="zh-CN"/>
        </w:rPr>
      </w:pPr>
      <w:r w:rsidRPr="00C94329">
        <w:rPr>
          <w:rFonts w:ascii="Times New Roman" w:eastAsia="黑体" w:hAnsi="黑体" w:cs="Times New Roman" w:hint="eastAsia"/>
          <w:color w:val="auto"/>
          <w:sz w:val="32"/>
          <w:szCs w:val="32"/>
        </w:rPr>
        <w:t>四、持之以恒抓好从严治检，在</w:t>
      </w:r>
      <w:r>
        <w:rPr>
          <w:rFonts w:ascii="Times New Roman" w:eastAsia="黑体" w:hAnsi="黑体" w:cs="Times New Roman" w:hint="eastAsia"/>
          <w:color w:val="auto"/>
          <w:sz w:val="32"/>
          <w:szCs w:val="32"/>
        </w:rPr>
        <w:t>强化队伍能力建设中有新提升</w:t>
      </w:r>
      <w:r>
        <w:rPr>
          <w:rFonts w:ascii="Times New Roman" w:eastAsia="仿宋_GB2312" w:hAnsi="Times New Roman" w:cs="Times New Roman" w:hint="eastAsia"/>
          <w:color w:val="auto"/>
          <w:sz w:val="32"/>
          <w:szCs w:val="32"/>
        </w:rPr>
        <w:t>。</w:t>
      </w:r>
      <w:r w:rsidRPr="004F76F0">
        <w:rPr>
          <w:rFonts w:ascii="Times New Roman" w:eastAsia="仿宋_GB2312" w:hAnsi="仿宋_GB2312" w:cs="Times New Roman" w:hint="eastAsia"/>
          <w:color w:val="auto"/>
          <w:kern w:val="0"/>
          <w:sz w:val="32"/>
          <w:szCs w:val="32"/>
        </w:rPr>
        <w:t>全面贯彻新时代党的建设总要求，</w:t>
      </w:r>
      <w:r>
        <w:rPr>
          <w:rFonts w:ascii="Times New Roman" w:eastAsia="仿宋_GB2312" w:hAnsi="仿宋_GB2312" w:cs="Times New Roman" w:hint="eastAsia"/>
          <w:color w:val="auto"/>
          <w:kern w:val="0"/>
          <w:sz w:val="32"/>
          <w:szCs w:val="32"/>
        </w:rPr>
        <w:t>认真开展“不忘初心、牢记使命”主题教育活动，巩固“两学一做”常态化</w:t>
      </w:r>
      <w:r>
        <w:rPr>
          <w:rFonts w:ascii="Times New Roman" w:eastAsia="仿宋_GB2312" w:hAnsi="仿宋_GB2312" w:cs="Times New Roman" w:hint="eastAsia"/>
          <w:color w:val="auto"/>
          <w:kern w:val="0"/>
          <w:sz w:val="32"/>
          <w:szCs w:val="32"/>
        </w:rPr>
        <w:lastRenderedPageBreak/>
        <w:t>制度化和“从严治检、从严治长”专题教育活动成果，</w:t>
      </w:r>
      <w:r w:rsidRPr="004F76F0">
        <w:rPr>
          <w:rFonts w:ascii="Times New Roman" w:eastAsia="仿宋_GB2312" w:hAnsi="仿宋_GB2312" w:cs="Times New Roman" w:hint="eastAsia"/>
          <w:color w:val="auto"/>
          <w:kern w:val="0"/>
          <w:sz w:val="32"/>
          <w:szCs w:val="32"/>
        </w:rPr>
        <w:t>落实管党治党政治责任，</w:t>
      </w:r>
      <w:r>
        <w:rPr>
          <w:rFonts w:ascii="Times New Roman" w:eastAsia="仿宋_GB2312" w:hAnsi="仿宋_GB2312" w:cs="Times New Roman" w:hint="eastAsia"/>
          <w:color w:val="auto"/>
          <w:kern w:val="0"/>
          <w:sz w:val="32"/>
          <w:szCs w:val="32"/>
        </w:rPr>
        <w:t>驰而不息正风肃纪。紧紧围绕正规化、专业化、职业化检察队伍建设，对标上海全球卓越城</w:t>
      </w:r>
      <w:r w:rsidRPr="00D13358">
        <w:rPr>
          <w:rFonts w:ascii="Times New Roman" w:eastAsia="仿宋_GB2312" w:hAnsi="仿宋_GB2312" w:cs="Times New Roman" w:hint="eastAsia"/>
          <w:color w:val="auto"/>
          <w:sz w:val="32"/>
          <w:szCs w:val="32"/>
          <w:lang w:val="zh-CN"/>
        </w:rPr>
        <w:t>市和虹口高</w:t>
      </w:r>
      <w:r>
        <w:rPr>
          <w:rFonts w:ascii="Times New Roman" w:eastAsia="仿宋_GB2312" w:hAnsi="仿宋_GB2312" w:cs="Times New Roman" w:hint="eastAsia"/>
          <w:color w:val="auto"/>
          <w:sz w:val="32"/>
          <w:szCs w:val="32"/>
          <w:lang w:val="zh-CN"/>
        </w:rPr>
        <w:t>水平高品质</w:t>
      </w:r>
      <w:r w:rsidRPr="00D13358">
        <w:rPr>
          <w:rFonts w:ascii="Times New Roman" w:eastAsia="仿宋_GB2312" w:hAnsi="仿宋_GB2312" w:cs="Times New Roman" w:hint="eastAsia"/>
          <w:color w:val="auto"/>
          <w:sz w:val="32"/>
          <w:szCs w:val="32"/>
          <w:lang w:val="zh-CN"/>
        </w:rPr>
        <w:t>发展的司法需求，着力培养各类检察人才，锻造一支适应法治需求、高素质的检察队伍。</w:t>
      </w: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r w:rsidRPr="00D13358">
        <w:rPr>
          <w:rFonts w:ascii="Times New Roman" w:eastAsia="仿宋_GB2312" w:hAnsi="仿宋_GB2312" w:cs="Times New Roman" w:hint="eastAsia"/>
          <w:sz w:val="32"/>
          <w:szCs w:val="32"/>
          <w:lang w:val="zh-CN"/>
        </w:rPr>
        <w:t>各位代表，在新的一年里，我们将在区委和市检察院的</w:t>
      </w:r>
      <w:r>
        <w:rPr>
          <w:rFonts w:ascii="Times New Roman" w:eastAsia="仿宋_GB2312" w:hAnsi="仿宋_GB2312" w:cs="Times New Roman" w:hint="eastAsia"/>
          <w:sz w:val="32"/>
          <w:szCs w:val="32"/>
          <w:lang w:val="zh-CN"/>
        </w:rPr>
        <w:t>坚强</w:t>
      </w:r>
      <w:r w:rsidRPr="00D13358">
        <w:rPr>
          <w:rFonts w:ascii="Times New Roman" w:eastAsia="仿宋_GB2312" w:hAnsi="仿宋_GB2312" w:cs="Times New Roman" w:hint="eastAsia"/>
          <w:sz w:val="32"/>
          <w:szCs w:val="32"/>
          <w:lang w:val="zh-CN"/>
        </w:rPr>
        <w:t>领导下，自觉接受人大监督、政协民主监督和社会各界的监督，不忘初心、砥砺奋进，推动检察工作再上新台阶，为</w:t>
      </w:r>
      <w:r w:rsidRPr="00964F85">
        <w:rPr>
          <w:rFonts w:ascii="Times New Roman" w:eastAsia="仿宋_GB2312" w:hAnsi="仿宋_GB2312" w:cs="Times New Roman" w:hint="eastAsia"/>
          <w:sz w:val="32"/>
          <w:szCs w:val="32"/>
          <w:lang w:val="zh-CN"/>
        </w:rPr>
        <w:t>虹口新时代新发展</w:t>
      </w:r>
      <w:r w:rsidRPr="00D13358">
        <w:rPr>
          <w:rFonts w:ascii="Times New Roman" w:eastAsia="仿宋_GB2312" w:hAnsi="仿宋_GB2312" w:cs="Times New Roman" w:hint="eastAsia"/>
          <w:sz w:val="32"/>
          <w:szCs w:val="32"/>
          <w:lang w:val="zh-CN"/>
        </w:rPr>
        <w:t>作出新的、更大的贡献！</w:t>
      </w: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p>
    <w:p w:rsidR="00B5562D" w:rsidRDefault="00B5562D" w:rsidP="00B81379">
      <w:pPr>
        <w:pStyle w:val="A3"/>
        <w:spacing w:line="560" w:lineRule="exact"/>
        <w:ind w:firstLineChars="200" w:firstLine="640"/>
        <w:rPr>
          <w:rFonts w:ascii="Times New Roman" w:eastAsia="仿宋_GB2312" w:hAnsi="仿宋_GB2312" w:cs="Times New Roman"/>
          <w:sz w:val="32"/>
          <w:szCs w:val="32"/>
          <w:lang w:val="zh-CN"/>
        </w:rPr>
      </w:pPr>
    </w:p>
    <w:p w:rsidR="00B5562D" w:rsidRDefault="00B5562D" w:rsidP="00AB2F24"/>
    <w:p w:rsidR="00B5562D" w:rsidRPr="00C41A97" w:rsidRDefault="00B5562D" w:rsidP="00AB2F24">
      <w:pPr>
        <w:pBdr>
          <w:top w:val="single" w:sz="8" w:space="1" w:color="auto"/>
          <w:bottom w:val="single" w:sz="8" w:space="1" w:color="auto"/>
        </w:pBdr>
        <w:spacing w:line="560" w:lineRule="exact"/>
        <w:ind w:leftChars="-170" w:left="-357" w:rightChars="-159" w:right="-334" w:firstLineChars="50" w:firstLine="140"/>
        <w:rPr>
          <w:rFonts w:ascii="仿宋_GB2312" w:eastAsia="仿宋_GB2312"/>
          <w:sz w:val="28"/>
          <w:szCs w:val="28"/>
        </w:rPr>
      </w:pPr>
      <w:r w:rsidRPr="00C41A97">
        <w:rPr>
          <w:rFonts w:ascii="仿宋_GB2312" w:eastAsia="仿宋_GB2312" w:hint="eastAsia"/>
          <w:sz w:val="28"/>
          <w:szCs w:val="28"/>
        </w:rPr>
        <w:t>上海市虹口区</w:t>
      </w:r>
      <w:r>
        <w:rPr>
          <w:rFonts w:ascii="仿宋_GB2312" w:eastAsia="仿宋_GB2312" w:hint="eastAsia"/>
          <w:sz w:val="28"/>
          <w:szCs w:val="28"/>
        </w:rPr>
        <w:t>十六届人大四次会议秘书处</w:t>
      </w:r>
      <w:r>
        <w:rPr>
          <w:rFonts w:ascii="仿宋_GB2312" w:eastAsia="仿宋_GB2312"/>
          <w:sz w:val="28"/>
          <w:szCs w:val="28"/>
        </w:rPr>
        <w:t xml:space="preserve">         </w:t>
      </w:r>
      <w:r w:rsidRPr="00C41A97">
        <w:rPr>
          <w:rFonts w:ascii="仿宋_GB2312" w:eastAsia="仿宋_GB2312"/>
          <w:sz w:val="28"/>
          <w:szCs w:val="28"/>
        </w:rPr>
        <w:t>201</w:t>
      </w:r>
      <w:r>
        <w:rPr>
          <w:rFonts w:ascii="仿宋_GB2312" w:eastAsia="仿宋_GB2312"/>
          <w:sz w:val="28"/>
          <w:szCs w:val="28"/>
        </w:rPr>
        <w:t>8</w:t>
      </w:r>
      <w:r w:rsidRPr="00C41A97">
        <w:rPr>
          <w:rFonts w:ascii="仿宋_GB2312" w:eastAsia="仿宋_GB2312" w:hint="eastAsia"/>
          <w:sz w:val="28"/>
          <w:szCs w:val="28"/>
        </w:rPr>
        <w:t>年</w:t>
      </w:r>
      <w:r>
        <w:rPr>
          <w:rFonts w:ascii="仿宋_GB2312" w:eastAsia="仿宋_GB2312"/>
          <w:sz w:val="28"/>
          <w:szCs w:val="28"/>
        </w:rPr>
        <w:t>1</w:t>
      </w:r>
      <w:r w:rsidRPr="00C41A97">
        <w:rPr>
          <w:rFonts w:ascii="仿宋_GB2312" w:eastAsia="仿宋_GB2312" w:hint="eastAsia"/>
          <w:sz w:val="28"/>
          <w:szCs w:val="28"/>
        </w:rPr>
        <w:t>月</w:t>
      </w:r>
      <w:r>
        <w:rPr>
          <w:rFonts w:ascii="仿宋_GB2312" w:eastAsia="仿宋_GB2312"/>
          <w:sz w:val="28"/>
          <w:szCs w:val="28"/>
        </w:rPr>
        <w:t xml:space="preserve">  </w:t>
      </w:r>
      <w:r w:rsidRPr="00C41A97">
        <w:rPr>
          <w:rFonts w:ascii="仿宋_GB2312" w:eastAsia="仿宋_GB2312" w:hint="eastAsia"/>
          <w:sz w:val="28"/>
          <w:szCs w:val="28"/>
        </w:rPr>
        <w:t>日</w:t>
      </w:r>
      <w:r>
        <w:rPr>
          <w:rFonts w:ascii="仿宋_GB2312" w:eastAsia="仿宋_GB2312" w:hint="eastAsia"/>
          <w:sz w:val="28"/>
          <w:szCs w:val="28"/>
        </w:rPr>
        <w:t>印</w:t>
      </w:r>
    </w:p>
    <w:p w:rsidR="00B5562D" w:rsidRPr="00305560" w:rsidRDefault="00B5562D" w:rsidP="00AB2F24">
      <w:pPr>
        <w:rPr>
          <w:rFonts w:ascii="Times New Roman" w:eastAsia="仿宋_GB2312" w:hAnsi="Times New Roman"/>
          <w:sz w:val="32"/>
          <w:szCs w:val="32"/>
        </w:rPr>
      </w:pPr>
      <w:r>
        <w:t xml:space="preserve">                               </w:t>
      </w:r>
      <w:r w:rsidR="00484401">
        <w:t xml:space="preserve">                               </w:t>
      </w:r>
      <w:r>
        <w:t xml:space="preserve"> </w:t>
      </w:r>
      <w:r w:rsidRPr="00C41A97">
        <w:rPr>
          <w:rFonts w:ascii="仿宋_GB2312" w:eastAsia="仿宋_GB2312" w:hint="eastAsia"/>
          <w:sz w:val="24"/>
        </w:rPr>
        <w:t>（共印</w:t>
      </w:r>
      <w:r w:rsidRPr="00C41A97">
        <w:rPr>
          <w:rFonts w:ascii="仿宋_GB2312" w:eastAsia="仿宋_GB2312"/>
          <w:sz w:val="24"/>
        </w:rPr>
        <w:t>1000</w:t>
      </w:r>
      <w:r>
        <w:rPr>
          <w:rFonts w:ascii="仿宋_GB2312" w:eastAsia="仿宋_GB2312" w:hint="eastAsia"/>
          <w:sz w:val="24"/>
        </w:rPr>
        <w:t>份）</w:t>
      </w:r>
    </w:p>
    <w:sectPr w:rsidR="00B5562D" w:rsidRPr="00305560" w:rsidSect="00ED7AFC">
      <w:footerReference w:type="default" r:id="rId6"/>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16A" w:rsidRDefault="00BE316A" w:rsidP="00C011DB">
      <w:r>
        <w:separator/>
      </w:r>
    </w:p>
  </w:endnote>
  <w:endnote w:type="continuationSeparator" w:id="1">
    <w:p w:rsidR="00BE316A" w:rsidRDefault="00BE316A" w:rsidP="00C011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62D" w:rsidRDefault="003A7B28" w:rsidP="00C011DB">
    <w:pPr>
      <w:pStyle w:val="a6"/>
      <w:jc w:val="center"/>
    </w:pPr>
    <w:fldSimple w:instr=" PAGE   \* MERGEFORMAT ">
      <w:r w:rsidR="000C35DB" w:rsidRPr="000C35DB">
        <w:rPr>
          <w:noProof/>
          <w:lang w:val="zh-CN"/>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16A" w:rsidRDefault="00BE316A" w:rsidP="00C011DB">
      <w:r>
        <w:separator/>
      </w:r>
    </w:p>
  </w:footnote>
  <w:footnote w:type="continuationSeparator" w:id="1">
    <w:p w:rsidR="00BE316A" w:rsidRDefault="00BE316A" w:rsidP="00C011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6953"/>
    <w:rsid w:val="000006BA"/>
    <w:rsid w:val="0000191E"/>
    <w:rsid w:val="0000229B"/>
    <w:rsid w:val="00002341"/>
    <w:rsid w:val="0000273E"/>
    <w:rsid w:val="00003780"/>
    <w:rsid w:val="0000395A"/>
    <w:rsid w:val="000041D8"/>
    <w:rsid w:val="00004DF7"/>
    <w:rsid w:val="00004E9E"/>
    <w:rsid w:val="000051DC"/>
    <w:rsid w:val="00005EB0"/>
    <w:rsid w:val="000073A2"/>
    <w:rsid w:val="0000769A"/>
    <w:rsid w:val="0000775B"/>
    <w:rsid w:val="00007A17"/>
    <w:rsid w:val="00007EC8"/>
    <w:rsid w:val="00007F13"/>
    <w:rsid w:val="00011420"/>
    <w:rsid w:val="000122F0"/>
    <w:rsid w:val="00012774"/>
    <w:rsid w:val="000133FC"/>
    <w:rsid w:val="000146EC"/>
    <w:rsid w:val="00014D69"/>
    <w:rsid w:val="00015B78"/>
    <w:rsid w:val="000166CA"/>
    <w:rsid w:val="00020170"/>
    <w:rsid w:val="0002233D"/>
    <w:rsid w:val="0002257C"/>
    <w:rsid w:val="00023D7F"/>
    <w:rsid w:val="00026B27"/>
    <w:rsid w:val="000278C0"/>
    <w:rsid w:val="00030223"/>
    <w:rsid w:val="00030B04"/>
    <w:rsid w:val="00032D45"/>
    <w:rsid w:val="0003385E"/>
    <w:rsid w:val="000338AE"/>
    <w:rsid w:val="00033D43"/>
    <w:rsid w:val="000349B7"/>
    <w:rsid w:val="000374C3"/>
    <w:rsid w:val="000406F3"/>
    <w:rsid w:val="00040987"/>
    <w:rsid w:val="00041701"/>
    <w:rsid w:val="000427AE"/>
    <w:rsid w:val="00043550"/>
    <w:rsid w:val="00043C3C"/>
    <w:rsid w:val="00047606"/>
    <w:rsid w:val="00050662"/>
    <w:rsid w:val="00050E0A"/>
    <w:rsid w:val="0005108D"/>
    <w:rsid w:val="00053193"/>
    <w:rsid w:val="000537B6"/>
    <w:rsid w:val="0005444C"/>
    <w:rsid w:val="000548B5"/>
    <w:rsid w:val="00054CBD"/>
    <w:rsid w:val="00055178"/>
    <w:rsid w:val="00055695"/>
    <w:rsid w:val="00057C64"/>
    <w:rsid w:val="00060112"/>
    <w:rsid w:val="00060C2D"/>
    <w:rsid w:val="000611CB"/>
    <w:rsid w:val="00061511"/>
    <w:rsid w:val="00061A2E"/>
    <w:rsid w:val="00062003"/>
    <w:rsid w:val="0006235F"/>
    <w:rsid w:val="00063A63"/>
    <w:rsid w:val="00064129"/>
    <w:rsid w:val="000657EE"/>
    <w:rsid w:val="00065802"/>
    <w:rsid w:val="00065DFC"/>
    <w:rsid w:val="00066625"/>
    <w:rsid w:val="000671CC"/>
    <w:rsid w:val="00070B27"/>
    <w:rsid w:val="00073DD8"/>
    <w:rsid w:val="000742B0"/>
    <w:rsid w:val="000744F5"/>
    <w:rsid w:val="000745E2"/>
    <w:rsid w:val="00076C1B"/>
    <w:rsid w:val="000771C4"/>
    <w:rsid w:val="000774EB"/>
    <w:rsid w:val="000776FE"/>
    <w:rsid w:val="00080747"/>
    <w:rsid w:val="00082CF8"/>
    <w:rsid w:val="00083422"/>
    <w:rsid w:val="000844C6"/>
    <w:rsid w:val="00085642"/>
    <w:rsid w:val="00085C50"/>
    <w:rsid w:val="00087F7D"/>
    <w:rsid w:val="0009073C"/>
    <w:rsid w:val="00091B6B"/>
    <w:rsid w:val="00091CF6"/>
    <w:rsid w:val="00092061"/>
    <w:rsid w:val="00092A4F"/>
    <w:rsid w:val="000936F7"/>
    <w:rsid w:val="00093B48"/>
    <w:rsid w:val="000945F7"/>
    <w:rsid w:val="00094A53"/>
    <w:rsid w:val="00095F9D"/>
    <w:rsid w:val="00097F6C"/>
    <w:rsid w:val="000A1A95"/>
    <w:rsid w:val="000A2052"/>
    <w:rsid w:val="000A2A75"/>
    <w:rsid w:val="000A2DFC"/>
    <w:rsid w:val="000A2FD3"/>
    <w:rsid w:val="000A413B"/>
    <w:rsid w:val="000A49DF"/>
    <w:rsid w:val="000A5733"/>
    <w:rsid w:val="000B3103"/>
    <w:rsid w:val="000B36D3"/>
    <w:rsid w:val="000B4E12"/>
    <w:rsid w:val="000B555E"/>
    <w:rsid w:val="000B56AE"/>
    <w:rsid w:val="000B57DB"/>
    <w:rsid w:val="000B5A17"/>
    <w:rsid w:val="000B6762"/>
    <w:rsid w:val="000B68AE"/>
    <w:rsid w:val="000B79BB"/>
    <w:rsid w:val="000C0164"/>
    <w:rsid w:val="000C3114"/>
    <w:rsid w:val="000C35DB"/>
    <w:rsid w:val="000C5283"/>
    <w:rsid w:val="000C7909"/>
    <w:rsid w:val="000D1614"/>
    <w:rsid w:val="000D199F"/>
    <w:rsid w:val="000D2DFE"/>
    <w:rsid w:val="000D32E5"/>
    <w:rsid w:val="000D554E"/>
    <w:rsid w:val="000D5801"/>
    <w:rsid w:val="000E15A1"/>
    <w:rsid w:val="000E1F9E"/>
    <w:rsid w:val="000E22B4"/>
    <w:rsid w:val="000E2318"/>
    <w:rsid w:val="000E2BAC"/>
    <w:rsid w:val="000E446B"/>
    <w:rsid w:val="000E514E"/>
    <w:rsid w:val="000E616B"/>
    <w:rsid w:val="000E72C0"/>
    <w:rsid w:val="000E759F"/>
    <w:rsid w:val="000E76D8"/>
    <w:rsid w:val="000F0392"/>
    <w:rsid w:val="000F0CF1"/>
    <w:rsid w:val="000F0E88"/>
    <w:rsid w:val="000F27D3"/>
    <w:rsid w:val="000F54C1"/>
    <w:rsid w:val="000F61F9"/>
    <w:rsid w:val="000F6271"/>
    <w:rsid w:val="000F6841"/>
    <w:rsid w:val="000F70F8"/>
    <w:rsid w:val="00100112"/>
    <w:rsid w:val="0010030C"/>
    <w:rsid w:val="00100362"/>
    <w:rsid w:val="0010052B"/>
    <w:rsid w:val="00100F94"/>
    <w:rsid w:val="00101D55"/>
    <w:rsid w:val="00101DCA"/>
    <w:rsid w:val="0010289D"/>
    <w:rsid w:val="001053A2"/>
    <w:rsid w:val="00105795"/>
    <w:rsid w:val="001057A8"/>
    <w:rsid w:val="00105ACD"/>
    <w:rsid w:val="00107306"/>
    <w:rsid w:val="0010769F"/>
    <w:rsid w:val="00110990"/>
    <w:rsid w:val="00112B3E"/>
    <w:rsid w:val="00112F0F"/>
    <w:rsid w:val="0011303E"/>
    <w:rsid w:val="00113703"/>
    <w:rsid w:val="00113C32"/>
    <w:rsid w:val="0011510B"/>
    <w:rsid w:val="0011534D"/>
    <w:rsid w:val="0011665D"/>
    <w:rsid w:val="00116ABD"/>
    <w:rsid w:val="00117643"/>
    <w:rsid w:val="0011788C"/>
    <w:rsid w:val="00117D22"/>
    <w:rsid w:val="0012135E"/>
    <w:rsid w:val="00122344"/>
    <w:rsid w:val="001223FD"/>
    <w:rsid w:val="00123071"/>
    <w:rsid w:val="00124932"/>
    <w:rsid w:val="00124C71"/>
    <w:rsid w:val="00125A0E"/>
    <w:rsid w:val="00125C78"/>
    <w:rsid w:val="00126694"/>
    <w:rsid w:val="001268FA"/>
    <w:rsid w:val="00126F51"/>
    <w:rsid w:val="001275BB"/>
    <w:rsid w:val="0012798D"/>
    <w:rsid w:val="00130A04"/>
    <w:rsid w:val="001313A9"/>
    <w:rsid w:val="00131640"/>
    <w:rsid w:val="00132BBE"/>
    <w:rsid w:val="001339E2"/>
    <w:rsid w:val="00134095"/>
    <w:rsid w:val="0013450C"/>
    <w:rsid w:val="00135107"/>
    <w:rsid w:val="00135108"/>
    <w:rsid w:val="0013538B"/>
    <w:rsid w:val="00135B10"/>
    <w:rsid w:val="001365C3"/>
    <w:rsid w:val="001376E3"/>
    <w:rsid w:val="00137A8E"/>
    <w:rsid w:val="00137F04"/>
    <w:rsid w:val="0014015E"/>
    <w:rsid w:val="00140332"/>
    <w:rsid w:val="00141824"/>
    <w:rsid w:val="00142870"/>
    <w:rsid w:val="00144351"/>
    <w:rsid w:val="00144A32"/>
    <w:rsid w:val="00145401"/>
    <w:rsid w:val="00145AFE"/>
    <w:rsid w:val="00146177"/>
    <w:rsid w:val="0014623E"/>
    <w:rsid w:val="00146393"/>
    <w:rsid w:val="00146E6F"/>
    <w:rsid w:val="0014748C"/>
    <w:rsid w:val="0015080C"/>
    <w:rsid w:val="00151CF8"/>
    <w:rsid w:val="00152098"/>
    <w:rsid w:val="00153913"/>
    <w:rsid w:val="00154052"/>
    <w:rsid w:val="00154588"/>
    <w:rsid w:val="001553BF"/>
    <w:rsid w:val="00156B22"/>
    <w:rsid w:val="00156BA2"/>
    <w:rsid w:val="00157DEF"/>
    <w:rsid w:val="00160174"/>
    <w:rsid w:val="00161958"/>
    <w:rsid w:val="00161B03"/>
    <w:rsid w:val="00161D4A"/>
    <w:rsid w:val="001626A3"/>
    <w:rsid w:val="00162AFB"/>
    <w:rsid w:val="00162B4B"/>
    <w:rsid w:val="001649AC"/>
    <w:rsid w:val="001653CC"/>
    <w:rsid w:val="001657DB"/>
    <w:rsid w:val="001658F3"/>
    <w:rsid w:val="00165D90"/>
    <w:rsid w:val="00166748"/>
    <w:rsid w:val="00166B1A"/>
    <w:rsid w:val="001670A7"/>
    <w:rsid w:val="0016796D"/>
    <w:rsid w:val="00170C22"/>
    <w:rsid w:val="00172B55"/>
    <w:rsid w:val="0017338F"/>
    <w:rsid w:val="00173685"/>
    <w:rsid w:val="00173AFD"/>
    <w:rsid w:val="00174AFE"/>
    <w:rsid w:val="00176D66"/>
    <w:rsid w:val="0017759F"/>
    <w:rsid w:val="001829B8"/>
    <w:rsid w:val="00183658"/>
    <w:rsid w:val="0018580F"/>
    <w:rsid w:val="001859E2"/>
    <w:rsid w:val="00185ABA"/>
    <w:rsid w:val="001866A5"/>
    <w:rsid w:val="00186806"/>
    <w:rsid w:val="0018736D"/>
    <w:rsid w:val="0019031F"/>
    <w:rsid w:val="00190BF8"/>
    <w:rsid w:val="0019234A"/>
    <w:rsid w:val="00194623"/>
    <w:rsid w:val="00195CED"/>
    <w:rsid w:val="00195F94"/>
    <w:rsid w:val="00196E5E"/>
    <w:rsid w:val="00196FFF"/>
    <w:rsid w:val="001976CC"/>
    <w:rsid w:val="00197C10"/>
    <w:rsid w:val="001A1157"/>
    <w:rsid w:val="001A1845"/>
    <w:rsid w:val="001A1FCB"/>
    <w:rsid w:val="001A2189"/>
    <w:rsid w:val="001A2504"/>
    <w:rsid w:val="001A4223"/>
    <w:rsid w:val="001A69BE"/>
    <w:rsid w:val="001B060E"/>
    <w:rsid w:val="001B0875"/>
    <w:rsid w:val="001B12A9"/>
    <w:rsid w:val="001B1474"/>
    <w:rsid w:val="001B1BA1"/>
    <w:rsid w:val="001B24D5"/>
    <w:rsid w:val="001B3422"/>
    <w:rsid w:val="001B3905"/>
    <w:rsid w:val="001B417B"/>
    <w:rsid w:val="001B49DF"/>
    <w:rsid w:val="001B52B9"/>
    <w:rsid w:val="001B6F30"/>
    <w:rsid w:val="001B7247"/>
    <w:rsid w:val="001B7FB6"/>
    <w:rsid w:val="001C0A45"/>
    <w:rsid w:val="001C0E44"/>
    <w:rsid w:val="001C1034"/>
    <w:rsid w:val="001C172A"/>
    <w:rsid w:val="001C42EB"/>
    <w:rsid w:val="001C4E52"/>
    <w:rsid w:val="001C51A6"/>
    <w:rsid w:val="001C51BF"/>
    <w:rsid w:val="001C59D3"/>
    <w:rsid w:val="001C6C6B"/>
    <w:rsid w:val="001C73D2"/>
    <w:rsid w:val="001C7D0C"/>
    <w:rsid w:val="001D0547"/>
    <w:rsid w:val="001D1499"/>
    <w:rsid w:val="001D14CD"/>
    <w:rsid w:val="001D242B"/>
    <w:rsid w:val="001D33D5"/>
    <w:rsid w:val="001E13B7"/>
    <w:rsid w:val="001E6E14"/>
    <w:rsid w:val="001F033F"/>
    <w:rsid w:val="001F0379"/>
    <w:rsid w:val="001F1F58"/>
    <w:rsid w:val="001F225A"/>
    <w:rsid w:val="001F2B1D"/>
    <w:rsid w:val="001F5251"/>
    <w:rsid w:val="001F6113"/>
    <w:rsid w:val="00200F1A"/>
    <w:rsid w:val="002015D4"/>
    <w:rsid w:val="00202287"/>
    <w:rsid w:val="00204E95"/>
    <w:rsid w:val="00206419"/>
    <w:rsid w:val="00206953"/>
    <w:rsid w:val="0020733E"/>
    <w:rsid w:val="002074BA"/>
    <w:rsid w:val="00210AAE"/>
    <w:rsid w:val="00211D03"/>
    <w:rsid w:val="00212541"/>
    <w:rsid w:val="0021328C"/>
    <w:rsid w:val="00213FBB"/>
    <w:rsid w:val="00214C44"/>
    <w:rsid w:val="00217323"/>
    <w:rsid w:val="002176BF"/>
    <w:rsid w:val="00217952"/>
    <w:rsid w:val="00220294"/>
    <w:rsid w:val="00222171"/>
    <w:rsid w:val="00223FD1"/>
    <w:rsid w:val="00224661"/>
    <w:rsid w:val="00224EF1"/>
    <w:rsid w:val="00224F55"/>
    <w:rsid w:val="002251D1"/>
    <w:rsid w:val="00226730"/>
    <w:rsid w:val="00227098"/>
    <w:rsid w:val="00227F33"/>
    <w:rsid w:val="00230687"/>
    <w:rsid w:val="002306CA"/>
    <w:rsid w:val="00230B28"/>
    <w:rsid w:val="00231EF9"/>
    <w:rsid w:val="00232C7C"/>
    <w:rsid w:val="002333E9"/>
    <w:rsid w:val="00233CC7"/>
    <w:rsid w:val="00235048"/>
    <w:rsid w:val="00237C47"/>
    <w:rsid w:val="0024016E"/>
    <w:rsid w:val="00240FDC"/>
    <w:rsid w:val="00241395"/>
    <w:rsid w:val="00241C7C"/>
    <w:rsid w:val="00241E28"/>
    <w:rsid w:val="00241E59"/>
    <w:rsid w:val="00243CC5"/>
    <w:rsid w:val="002442FD"/>
    <w:rsid w:val="00244F12"/>
    <w:rsid w:val="00245A1C"/>
    <w:rsid w:val="002507F3"/>
    <w:rsid w:val="00252765"/>
    <w:rsid w:val="00255369"/>
    <w:rsid w:val="00256068"/>
    <w:rsid w:val="002566A3"/>
    <w:rsid w:val="002567CB"/>
    <w:rsid w:val="00256CC0"/>
    <w:rsid w:val="002612A6"/>
    <w:rsid w:val="0026225C"/>
    <w:rsid w:val="00262F96"/>
    <w:rsid w:val="00263595"/>
    <w:rsid w:val="002637C0"/>
    <w:rsid w:val="002646B9"/>
    <w:rsid w:val="00264C4E"/>
    <w:rsid w:val="00264E99"/>
    <w:rsid w:val="00265C1A"/>
    <w:rsid w:val="002674FC"/>
    <w:rsid w:val="0026786D"/>
    <w:rsid w:val="00267954"/>
    <w:rsid w:val="00267CA3"/>
    <w:rsid w:val="00270734"/>
    <w:rsid w:val="00270F6B"/>
    <w:rsid w:val="002730C5"/>
    <w:rsid w:val="002755AA"/>
    <w:rsid w:val="00276BCA"/>
    <w:rsid w:val="002772BC"/>
    <w:rsid w:val="00277487"/>
    <w:rsid w:val="00280286"/>
    <w:rsid w:val="00280D33"/>
    <w:rsid w:val="00280FD9"/>
    <w:rsid w:val="0028186C"/>
    <w:rsid w:val="00281FEB"/>
    <w:rsid w:val="002821F9"/>
    <w:rsid w:val="002826D0"/>
    <w:rsid w:val="002837AE"/>
    <w:rsid w:val="00283CDD"/>
    <w:rsid w:val="00283F4A"/>
    <w:rsid w:val="002858EE"/>
    <w:rsid w:val="00286393"/>
    <w:rsid w:val="00286DCF"/>
    <w:rsid w:val="00287041"/>
    <w:rsid w:val="00287434"/>
    <w:rsid w:val="00287E2F"/>
    <w:rsid w:val="0029004B"/>
    <w:rsid w:val="002916A3"/>
    <w:rsid w:val="0029225D"/>
    <w:rsid w:val="002924E6"/>
    <w:rsid w:val="0029295A"/>
    <w:rsid w:val="002929C3"/>
    <w:rsid w:val="00292C90"/>
    <w:rsid w:val="00293779"/>
    <w:rsid w:val="0029388A"/>
    <w:rsid w:val="00293AC1"/>
    <w:rsid w:val="00293FB9"/>
    <w:rsid w:val="00294745"/>
    <w:rsid w:val="00294BD9"/>
    <w:rsid w:val="00295597"/>
    <w:rsid w:val="00295A93"/>
    <w:rsid w:val="00295FB8"/>
    <w:rsid w:val="002963DD"/>
    <w:rsid w:val="00296EC8"/>
    <w:rsid w:val="0029789D"/>
    <w:rsid w:val="00297B5C"/>
    <w:rsid w:val="00297C6E"/>
    <w:rsid w:val="002A0FAA"/>
    <w:rsid w:val="002A152F"/>
    <w:rsid w:val="002A1CAB"/>
    <w:rsid w:val="002A2F43"/>
    <w:rsid w:val="002A3188"/>
    <w:rsid w:val="002A33DA"/>
    <w:rsid w:val="002A35E5"/>
    <w:rsid w:val="002A3657"/>
    <w:rsid w:val="002A3AC8"/>
    <w:rsid w:val="002A3D22"/>
    <w:rsid w:val="002A4DE7"/>
    <w:rsid w:val="002A6889"/>
    <w:rsid w:val="002A7E3B"/>
    <w:rsid w:val="002B0AF2"/>
    <w:rsid w:val="002B1313"/>
    <w:rsid w:val="002B18B8"/>
    <w:rsid w:val="002B2758"/>
    <w:rsid w:val="002B2BF0"/>
    <w:rsid w:val="002B2CC3"/>
    <w:rsid w:val="002B4013"/>
    <w:rsid w:val="002B47C7"/>
    <w:rsid w:val="002B5ED9"/>
    <w:rsid w:val="002B65F3"/>
    <w:rsid w:val="002B6D46"/>
    <w:rsid w:val="002B7C03"/>
    <w:rsid w:val="002B7D54"/>
    <w:rsid w:val="002C09E7"/>
    <w:rsid w:val="002C0AE6"/>
    <w:rsid w:val="002C0B2A"/>
    <w:rsid w:val="002C1C9B"/>
    <w:rsid w:val="002C207E"/>
    <w:rsid w:val="002C2995"/>
    <w:rsid w:val="002C2C91"/>
    <w:rsid w:val="002C433B"/>
    <w:rsid w:val="002C4E9F"/>
    <w:rsid w:val="002C521D"/>
    <w:rsid w:val="002C5830"/>
    <w:rsid w:val="002C6837"/>
    <w:rsid w:val="002C788B"/>
    <w:rsid w:val="002C7E7C"/>
    <w:rsid w:val="002D17FA"/>
    <w:rsid w:val="002D17FE"/>
    <w:rsid w:val="002D1C20"/>
    <w:rsid w:val="002D2322"/>
    <w:rsid w:val="002D38F6"/>
    <w:rsid w:val="002D3DB0"/>
    <w:rsid w:val="002D4BB8"/>
    <w:rsid w:val="002D5914"/>
    <w:rsid w:val="002D7AB1"/>
    <w:rsid w:val="002E0D67"/>
    <w:rsid w:val="002E1139"/>
    <w:rsid w:val="002E12EC"/>
    <w:rsid w:val="002E1952"/>
    <w:rsid w:val="002E2042"/>
    <w:rsid w:val="002E4214"/>
    <w:rsid w:val="002E43BE"/>
    <w:rsid w:val="002E5106"/>
    <w:rsid w:val="002E520F"/>
    <w:rsid w:val="002E6494"/>
    <w:rsid w:val="002E6B42"/>
    <w:rsid w:val="002E707E"/>
    <w:rsid w:val="002F27C5"/>
    <w:rsid w:val="002F57FC"/>
    <w:rsid w:val="002F5B99"/>
    <w:rsid w:val="002F5D4F"/>
    <w:rsid w:val="002F7FD7"/>
    <w:rsid w:val="003036CB"/>
    <w:rsid w:val="00303C29"/>
    <w:rsid w:val="00305500"/>
    <w:rsid w:val="00305560"/>
    <w:rsid w:val="00306753"/>
    <w:rsid w:val="00306824"/>
    <w:rsid w:val="00306B08"/>
    <w:rsid w:val="00307D31"/>
    <w:rsid w:val="00310013"/>
    <w:rsid w:val="00310432"/>
    <w:rsid w:val="00310FB5"/>
    <w:rsid w:val="0031281C"/>
    <w:rsid w:val="00312BF4"/>
    <w:rsid w:val="00313543"/>
    <w:rsid w:val="00313B1E"/>
    <w:rsid w:val="00314D2F"/>
    <w:rsid w:val="00315465"/>
    <w:rsid w:val="0031660E"/>
    <w:rsid w:val="00316DFF"/>
    <w:rsid w:val="00317E16"/>
    <w:rsid w:val="00321715"/>
    <w:rsid w:val="003221DC"/>
    <w:rsid w:val="0032229E"/>
    <w:rsid w:val="00322C61"/>
    <w:rsid w:val="00323ACA"/>
    <w:rsid w:val="00325AB4"/>
    <w:rsid w:val="00326506"/>
    <w:rsid w:val="00327E89"/>
    <w:rsid w:val="003305B4"/>
    <w:rsid w:val="0033079A"/>
    <w:rsid w:val="0033113B"/>
    <w:rsid w:val="00331DA3"/>
    <w:rsid w:val="00332752"/>
    <w:rsid w:val="00334277"/>
    <w:rsid w:val="003350A8"/>
    <w:rsid w:val="0033795A"/>
    <w:rsid w:val="00343C89"/>
    <w:rsid w:val="0034453E"/>
    <w:rsid w:val="003446CB"/>
    <w:rsid w:val="00345B5D"/>
    <w:rsid w:val="00345EE5"/>
    <w:rsid w:val="00346BBB"/>
    <w:rsid w:val="00346FD1"/>
    <w:rsid w:val="00350145"/>
    <w:rsid w:val="00352D58"/>
    <w:rsid w:val="00352F39"/>
    <w:rsid w:val="00353264"/>
    <w:rsid w:val="00353E47"/>
    <w:rsid w:val="00354113"/>
    <w:rsid w:val="00354FD6"/>
    <w:rsid w:val="003564AD"/>
    <w:rsid w:val="003570BC"/>
    <w:rsid w:val="00357AE7"/>
    <w:rsid w:val="003619EC"/>
    <w:rsid w:val="003623BF"/>
    <w:rsid w:val="003640A9"/>
    <w:rsid w:val="003656FE"/>
    <w:rsid w:val="003660B6"/>
    <w:rsid w:val="00366279"/>
    <w:rsid w:val="00371689"/>
    <w:rsid w:val="00372241"/>
    <w:rsid w:val="003724CA"/>
    <w:rsid w:val="0037369D"/>
    <w:rsid w:val="003744EC"/>
    <w:rsid w:val="003749CB"/>
    <w:rsid w:val="00375081"/>
    <w:rsid w:val="0037630A"/>
    <w:rsid w:val="0037669B"/>
    <w:rsid w:val="00376C80"/>
    <w:rsid w:val="00377408"/>
    <w:rsid w:val="00377DFA"/>
    <w:rsid w:val="00380B28"/>
    <w:rsid w:val="00382297"/>
    <w:rsid w:val="00382898"/>
    <w:rsid w:val="003866AD"/>
    <w:rsid w:val="00387629"/>
    <w:rsid w:val="003878DA"/>
    <w:rsid w:val="00387F38"/>
    <w:rsid w:val="00390230"/>
    <w:rsid w:val="0039055A"/>
    <w:rsid w:val="00391C85"/>
    <w:rsid w:val="00392135"/>
    <w:rsid w:val="00392265"/>
    <w:rsid w:val="003927FD"/>
    <w:rsid w:val="00394295"/>
    <w:rsid w:val="003955E5"/>
    <w:rsid w:val="00397C1A"/>
    <w:rsid w:val="003A159F"/>
    <w:rsid w:val="003A2CB2"/>
    <w:rsid w:val="003A2F95"/>
    <w:rsid w:val="003A48A8"/>
    <w:rsid w:val="003A493E"/>
    <w:rsid w:val="003A493F"/>
    <w:rsid w:val="003A4EAD"/>
    <w:rsid w:val="003A54DE"/>
    <w:rsid w:val="003A5C8C"/>
    <w:rsid w:val="003A613D"/>
    <w:rsid w:val="003A6177"/>
    <w:rsid w:val="003A6C4C"/>
    <w:rsid w:val="003A74B8"/>
    <w:rsid w:val="003A76FE"/>
    <w:rsid w:val="003A7B28"/>
    <w:rsid w:val="003B07B0"/>
    <w:rsid w:val="003B1D94"/>
    <w:rsid w:val="003B2337"/>
    <w:rsid w:val="003B2439"/>
    <w:rsid w:val="003B5846"/>
    <w:rsid w:val="003B64AA"/>
    <w:rsid w:val="003B75BA"/>
    <w:rsid w:val="003B7FC2"/>
    <w:rsid w:val="003C0004"/>
    <w:rsid w:val="003C3F8B"/>
    <w:rsid w:val="003C400D"/>
    <w:rsid w:val="003C4703"/>
    <w:rsid w:val="003C5B77"/>
    <w:rsid w:val="003C5BB1"/>
    <w:rsid w:val="003C5C46"/>
    <w:rsid w:val="003C763E"/>
    <w:rsid w:val="003D38A7"/>
    <w:rsid w:val="003D539E"/>
    <w:rsid w:val="003D5A16"/>
    <w:rsid w:val="003D5D03"/>
    <w:rsid w:val="003D60E8"/>
    <w:rsid w:val="003D745B"/>
    <w:rsid w:val="003D7F13"/>
    <w:rsid w:val="003E3655"/>
    <w:rsid w:val="003E372A"/>
    <w:rsid w:val="003E3C80"/>
    <w:rsid w:val="003E3F2D"/>
    <w:rsid w:val="003E64CD"/>
    <w:rsid w:val="003E6A1E"/>
    <w:rsid w:val="003E7273"/>
    <w:rsid w:val="003E7407"/>
    <w:rsid w:val="003F0958"/>
    <w:rsid w:val="003F0C53"/>
    <w:rsid w:val="003F1FBB"/>
    <w:rsid w:val="003F3D3F"/>
    <w:rsid w:val="003F4690"/>
    <w:rsid w:val="003F4A9F"/>
    <w:rsid w:val="003F4C3A"/>
    <w:rsid w:val="003F5FFF"/>
    <w:rsid w:val="003F6256"/>
    <w:rsid w:val="003F6C3F"/>
    <w:rsid w:val="004000B7"/>
    <w:rsid w:val="0040065E"/>
    <w:rsid w:val="00400C1F"/>
    <w:rsid w:val="0040121F"/>
    <w:rsid w:val="00402C1C"/>
    <w:rsid w:val="00403938"/>
    <w:rsid w:val="00403F24"/>
    <w:rsid w:val="0040418C"/>
    <w:rsid w:val="004049D7"/>
    <w:rsid w:val="004058E1"/>
    <w:rsid w:val="0040612D"/>
    <w:rsid w:val="0040617C"/>
    <w:rsid w:val="00406B78"/>
    <w:rsid w:val="00406C3C"/>
    <w:rsid w:val="0040771A"/>
    <w:rsid w:val="0041079C"/>
    <w:rsid w:val="004122F0"/>
    <w:rsid w:val="00412F04"/>
    <w:rsid w:val="004140B5"/>
    <w:rsid w:val="00414321"/>
    <w:rsid w:val="00414CDF"/>
    <w:rsid w:val="00414DE4"/>
    <w:rsid w:val="004160AF"/>
    <w:rsid w:val="00416CF7"/>
    <w:rsid w:val="00416F3D"/>
    <w:rsid w:val="00417BDC"/>
    <w:rsid w:val="00420353"/>
    <w:rsid w:val="00420724"/>
    <w:rsid w:val="00420DCE"/>
    <w:rsid w:val="00420FCA"/>
    <w:rsid w:val="00421E3B"/>
    <w:rsid w:val="00421F72"/>
    <w:rsid w:val="00422D2F"/>
    <w:rsid w:val="00422EAA"/>
    <w:rsid w:val="004234F7"/>
    <w:rsid w:val="0042425A"/>
    <w:rsid w:val="00424833"/>
    <w:rsid w:val="0042674E"/>
    <w:rsid w:val="00427447"/>
    <w:rsid w:val="00427655"/>
    <w:rsid w:val="00430407"/>
    <w:rsid w:val="00430CD7"/>
    <w:rsid w:val="0043108A"/>
    <w:rsid w:val="004354CE"/>
    <w:rsid w:val="004370C7"/>
    <w:rsid w:val="00441094"/>
    <w:rsid w:val="0044245C"/>
    <w:rsid w:val="00442AAE"/>
    <w:rsid w:val="00443A47"/>
    <w:rsid w:val="004459CF"/>
    <w:rsid w:val="00446324"/>
    <w:rsid w:val="004477E8"/>
    <w:rsid w:val="004502D2"/>
    <w:rsid w:val="00450A51"/>
    <w:rsid w:val="00453EC0"/>
    <w:rsid w:val="0045408C"/>
    <w:rsid w:val="00454118"/>
    <w:rsid w:val="00460C53"/>
    <w:rsid w:val="00460DD3"/>
    <w:rsid w:val="0046113B"/>
    <w:rsid w:val="0046216E"/>
    <w:rsid w:val="00462642"/>
    <w:rsid w:val="004635E3"/>
    <w:rsid w:val="00463683"/>
    <w:rsid w:val="00464576"/>
    <w:rsid w:val="004664DF"/>
    <w:rsid w:val="00466E66"/>
    <w:rsid w:val="00467E20"/>
    <w:rsid w:val="00470304"/>
    <w:rsid w:val="00471A13"/>
    <w:rsid w:val="00472609"/>
    <w:rsid w:val="00474867"/>
    <w:rsid w:val="0047502A"/>
    <w:rsid w:val="00476FB8"/>
    <w:rsid w:val="004773CA"/>
    <w:rsid w:val="004774D6"/>
    <w:rsid w:val="00477E23"/>
    <w:rsid w:val="00480A85"/>
    <w:rsid w:val="004819DA"/>
    <w:rsid w:val="00482544"/>
    <w:rsid w:val="004830BC"/>
    <w:rsid w:val="0048320E"/>
    <w:rsid w:val="004838A9"/>
    <w:rsid w:val="00484401"/>
    <w:rsid w:val="004849C5"/>
    <w:rsid w:val="004852F6"/>
    <w:rsid w:val="00487021"/>
    <w:rsid w:val="0048730D"/>
    <w:rsid w:val="00487534"/>
    <w:rsid w:val="00490374"/>
    <w:rsid w:val="0049068D"/>
    <w:rsid w:val="00491203"/>
    <w:rsid w:val="004916A5"/>
    <w:rsid w:val="0049207D"/>
    <w:rsid w:val="004930AA"/>
    <w:rsid w:val="004930BE"/>
    <w:rsid w:val="00493B0F"/>
    <w:rsid w:val="00494096"/>
    <w:rsid w:val="00497994"/>
    <w:rsid w:val="004A0166"/>
    <w:rsid w:val="004A07CA"/>
    <w:rsid w:val="004A090D"/>
    <w:rsid w:val="004A2FFA"/>
    <w:rsid w:val="004A368C"/>
    <w:rsid w:val="004A5F0F"/>
    <w:rsid w:val="004A6A10"/>
    <w:rsid w:val="004A6ECE"/>
    <w:rsid w:val="004A74C4"/>
    <w:rsid w:val="004A77CD"/>
    <w:rsid w:val="004B0EBF"/>
    <w:rsid w:val="004B1132"/>
    <w:rsid w:val="004B29E1"/>
    <w:rsid w:val="004B2C63"/>
    <w:rsid w:val="004B4291"/>
    <w:rsid w:val="004B4D00"/>
    <w:rsid w:val="004B58FD"/>
    <w:rsid w:val="004B69EA"/>
    <w:rsid w:val="004C0176"/>
    <w:rsid w:val="004C127C"/>
    <w:rsid w:val="004C1E85"/>
    <w:rsid w:val="004C3359"/>
    <w:rsid w:val="004C3935"/>
    <w:rsid w:val="004C3A3B"/>
    <w:rsid w:val="004C51F7"/>
    <w:rsid w:val="004C53E4"/>
    <w:rsid w:val="004D12D2"/>
    <w:rsid w:val="004D1E43"/>
    <w:rsid w:val="004D2470"/>
    <w:rsid w:val="004D3007"/>
    <w:rsid w:val="004D34CC"/>
    <w:rsid w:val="004D763F"/>
    <w:rsid w:val="004D7CE9"/>
    <w:rsid w:val="004E01E5"/>
    <w:rsid w:val="004E1188"/>
    <w:rsid w:val="004E12CA"/>
    <w:rsid w:val="004E261A"/>
    <w:rsid w:val="004E2A52"/>
    <w:rsid w:val="004E2E9B"/>
    <w:rsid w:val="004E3F63"/>
    <w:rsid w:val="004E477F"/>
    <w:rsid w:val="004E59DF"/>
    <w:rsid w:val="004E7194"/>
    <w:rsid w:val="004E74C3"/>
    <w:rsid w:val="004E75E6"/>
    <w:rsid w:val="004E76FC"/>
    <w:rsid w:val="004E7856"/>
    <w:rsid w:val="004E7927"/>
    <w:rsid w:val="004F22B9"/>
    <w:rsid w:val="004F35BA"/>
    <w:rsid w:val="004F41E3"/>
    <w:rsid w:val="004F60BA"/>
    <w:rsid w:val="004F7645"/>
    <w:rsid w:val="004F76F0"/>
    <w:rsid w:val="004F7ED9"/>
    <w:rsid w:val="00500264"/>
    <w:rsid w:val="00500A37"/>
    <w:rsid w:val="005013A3"/>
    <w:rsid w:val="005018E1"/>
    <w:rsid w:val="00502318"/>
    <w:rsid w:val="00510A66"/>
    <w:rsid w:val="00516023"/>
    <w:rsid w:val="00520147"/>
    <w:rsid w:val="00520DF6"/>
    <w:rsid w:val="00521033"/>
    <w:rsid w:val="00521455"/>
    <w:rsid w:val="0052292E"/>
    <w:rsid w:val="00522BC2"/>
    <w:rsid w:val="0052332F"/>
    <w:rsid w:val="00526BA0"/>
    <w:rsid w:val="00527238"/>
    <w:rsid w:val="005275D4"/>
    <w:rsid w:val="005278E0"/>
    <w:rsid w:val="00527B3C"/>
    <w:rsid w:val="005309BE"/>
    <w:rsid w:val="00530D22"/>
    <w:rsid w:val="005311F3"/>
    <w:rsid w:val="0053218B"/>
    <w:rsid w:val="00532A06"/>
    <w:rsid w:val="00532FCF"/>
    <w:rsid w:val="005338B1"/>
    <w:rsid w:val="00534AE4"/>
    <w:rsid w:val="00535F62"/>
    <w:rsid w:val="00536E41"/>
    <w:rsid w:val="00536F68"/>
    <w:rsid w:val="005418D1"/>
    <w:rsid w:val="00541E68"/>
    <w:rsid w:val="0054327E"/>
    <w:rsid w:val="00543F67"/>
    <w:rsid w:val="00544196"/>
    <w:rsid w:val="00544ABB"/>
    <w:rsid w:val="00547356"/>
    <w:rsid w:val="0055075F"/>
    <w:rsid w:val="0055079A"/>
    <w:rsid w:val="00550F5D"/>
    <w:rsid w:val="0055100D"/>
    <w:rsid w:val="00551F94"/>
    <w:rsid w:val="0055460B"/>
    <w:rsid w:val="0055478A"/>
    <w:rsid w:val="00555FA9"/>
    <w:rsid w:val="0056085B"/>
    <w:rsid w:val="00562725"/>
    <w:rsid w:val="00563605"/>
    <w:rsid w:val="005636A3"/>
    <w:rsid w:val="00563AD6"/>
    <w:rsid w:val="00565304"/>
    <w:rsid w:val="00565486"/>
    <w:rsid w:val="00565EE2"/>
    <w:rsid w:val="005667CC"/>
    <w:rsid w:val="00566A8A"/>
    <w:rsid w:val="00570593"/>
    <w:rsid w:val="00571544"/>
    <w:rsid w:val="0057192C"/>
    <w:rsid w:val="00572263"/>
    <w:rsid w:val="00572CAC"/>
    <w:rsid w:val="0057388C"/>
    <w:rsid w:val="00574086"/>
    <w:rsid w:val="00575DED"/>
    <w:rsid w:val="005779B3"/>
    <w:rsid w:val="00581386"/>
    <w:rsid w:val="0058198C"/>
    <w:rsid w:val="005819B0"/>
    <w:rsid w:val="005843E2"/>
    <w:rsid w:val="005844AD"/>
    <w:rsid w:val="00584955"/>
    <w:rsid w:val="005855B2"/>
    <w:rsid w:val="00586885"/>
    <w:rsid w:val="00590565"/>
    <w:rsid w:val="00590BCA"/>
    <w:rsid w:val="0059111C"/>
    <w:rsid w:val="00591283"/>
    <w:rsid w:val="005915A4"/>
    <w:rsid w:val="0059188A"/>
    <w:rsid w:val="00593228"/>
    <w:rsid w:val="005941D6"/>
    <w:rsid w:val="0059425F"/>
    <w:rsid w:val="00594F8E"/>
    <w:rsid w:val="0059599E"/>
    <w:rsid w:val="0059612C"/>
    <w:rsid w:val="00596676"/>
    <w:rsid w:val="0059778D"/>
    <w:rsid w:val="00597D8A"/>
    <w:rsid w:val="005A02B7"/>
    <w:rsid w:val="005A0D98"/>
    <w:rsid w:val="005A4906"/>
    <w:rsid w:val="005A499C"/>
    <w:rsid w:val="005A4E9A"/>
    <w:rsid w:val="005A524B"/>
    <w:rsid w:val="005A54ED"/>
    <w:rsid w:val="005A560F"/>
    <w:rsid w:val="005A57C8"/>
    <w:rsid w:val="005A6650"/>
    <w:rsid w:val="005A72A2"/>
    <w:rsid w:val="005B0627"/>
    <w:rsid w:val="005B0686"/>
    <w:rsid w:val="005B074C"/>
    <w:rsid w:val="005B0B73"/>
    <w:rsid w:val="005B0E7E"/>
    <w:rsid w:val="005B199F"/>
    <w:rsid w:val="005B3139"/>
    <w:rsid w:val="005B3975"/>
    <w:rsid w:val="005B3DF1"/>
    <w:rsid w:val="005B50DD"/>
    <w:rsid w:val="005B6941"/>
    <w:rsid w:val="005B6E80"/>
    <w:rsid w:val="005B7C53"/>
    <w:rsid w:val="005C01A7"/>
    <w:rsid w:val="005C1C25"/>
    <w:rsid w:val="005C24A5"/>
    <w:rsid w:val="005C38C3"/>
    <w:rsid w:val="005C45E4"/>
    <w:rsid w:val="005C4A2B"/>
    <w:rsid w:val="005C4ECE"/>
    <w:rsid w:val="005C52F0"/>
    <w:rsid w:val="005C5366"/>
    <w:rsid w:val="005C55E9"/>
    <w:rsid w:val="005C5AFF"/>
    <w:rsid w:val="005C63C4"/>
    <w:rsid w:val="005C6B92"/>
    <w:rsid w:val="005C7268"/>
    <w:rsid w:val="005C7F55"/>
    <w:rsid w:val="005C7F70"/>
    <w:rsid w:val="005D0685"/>
    <w:rsid w:val="005D217F"/>
    <w:rsid w:val="005D2489"/>
    <w:rsid w:val="005D2A5F"/>
    <w:rsid w:val="005D344C"/>
    <w:rsid w:val="005D3B5C"/>
    <w:rsid w:val="005D4CF3"/>
    <w:rsid w:val="005D6B70"/>
    <w:rsid w:val="005E0D0D"/>
    <w:rsid w:val="005E301B"/>
    <w:rsid w:val="005E3604"/>
    <w:rsid w:val="005E378C"/>
    <w:rsid w:val="005E490D"/>
    <w:rsid w:val="005E496E"/>
    <w:rsid w:val="005E5507"/>
    <w:rsid w:val="005E6632"/>
    <w:rsid w:val="005E7826"/>
    <w:rsid w:val="005E7B85"/>
    <w:rsid w:val="005F006A"/>
    <w:rsid w:val="005F01E1"/>
    <w:rsid w:val="005F0F31"/>
    <w:rsid w:val="005F1768"/>
    <w:rsid w:val="005F2725"/>
    <w:rsid w:val="005F3132"/>
    <w:rsid w:val="005F3C89"/>
    <w:rsid w:val="005F3E4B"/>
    <w:rsid w:val="005F425E"/>
    <w:rsid w:val="005F45FF"/>
    <w:rsid w:val="005F4BDC"/>
    <w:rsid w:val="005F51FD"/>
    <w:rsid w:val="005F5283"/>
    <w:rsid w:val="005F536B"/>
    <w:rsid w:val="005F7154"/>
    <w:rsid w:val="005F793F"/>
    <w:rsid w:val="005F7AE3"/>
    <w:rsid w:val="0060422C"/>
    <w:rsid w:val="006046AA"/>
    <w:rsid w:val="00606018"/>
    <w:rsid w:val="00607B55"/>
    <w:rsid w:val="00611A1A"/>
    <w:rsid w:val="006139D2"/>
    <w:rsid w:val="00613CDF"/>
    <w:rsid w:val="00616AE3"/>
    <w:rsid w:val="00617667"/>
    <w:rsid w:val="0061788C"/>
    <w:rsid w:val="00617950"/>
    <w:rsid w:val="00617EF6"/>
    <w:rsid w:val="00620AD6"/>
    <w:rsid w:val="00621784"/>
    <w:rsid w:val="00621A42"/>
    <w:rsid w:val="00621FF6"/>
    <w:rsid w:val="006220E3"/>
    <w:rsid w:val="0062380B"/>
    <w:rsid w:val="00623AC6"/>
    <w:rsid w:val="00624CF8"/>
    <w:rsid w:val="00625CF1"/>
    <w:rsid w:val="0062655B"/>
    <w:rsid w:val="006308CF"/>
    <w:rsid w:val="00630940"/>
    <w:rsid w:val="006324A6"/>
    <w:rsid w:val="00633C5E"/>
    <w:rsid w:val="00633E3B"/>
    <w:rsid w:val="00635AB9"/>
    <w:rsid w:val="00636C61"/>
    <w:rsid w:val="0063753E"/>
    <w:rsid w:val="006377A8"/>
    <w:rsid w:val="0064151C"/>
    <w:rsid w:val="006415A9"/>
    <w:rsid w:val="00641F04"/>
    <w:rsid w:val="006439A4"/>
    <w:rsid w:val="00644AFA"/>
    <w:rsid w:val="00647349"/>
    <w:rsid w:val="006475E9"/>
    <w:rsid w:val="00650432"/>
    <w:rsid w:val="00652945"/>
    <w:rsid w:val="00652C80"/>
    <w:rsid w:val="00652D4B"/>
    <w:rsid w:val="00654024"/>
    <w:rsid w:val="006541C2"/>
    <w:rsid w:val="00654CA3"/>
    <w:rsid w:val="006557B1"/>
    <w:rsid w:val="00656286"/>
    <w:rsid w:val="00660D03"/>
    <w:rsid w:val="006612DD"/>
    <w:rsid w:val="0066167A"/>
    <w:rsid w:val="00661745"/>
    <w:rsid w:val="006617BA"/>
    <w:rsid w:val="0066526E"/>
    <w:rsid w:val="006658A2"/>
    <w:rsid w:val="00666048"/>
    <w:rsid w:val="00666F38"/>
    <w:rsid w:val="0066782B"/>
    <w:rsid w:val="0067162D"/>
    <w:rsid w:val="006721B0"/>
    <w:rsid w:val="006721D5"/>
    <w:rsid w:val="00672C50"/>
    <w:rsid w:val="00673445"/>
    <w:rsid w:val="00673D51"/>
    <w:rsid w:val="0067424B"/>
    <w:rsid w:val="006743D7"/>
    <w:rsid w:val="00675177"/>
    <w:rsid w:val="00675BDA"/>
    <w:rsid w:val="006762DF"/>
    <w:rsid w:val="00677BE7"/>
    <w:rsid w:val="00680962"/>
    <w:rsid w:val="00681064"/>
    <w:rsid w:val="00681DF8"/>
    <w:rsid w:val="006833E7"/>
    <w:rsid w:val="00684059"/>
    <w:rsid w:val="006853DA"/>
    <w:rsid w:val="00685A4B"/>
    <w:rsid w:val="00686004"/>
    <w:rsid w:val="0068627F"/>
    <w:rsid w:val="00686C9B"/>
    <w:rsid w:val="006876FA"/>
    <w:rsid w:val="00687C68"/>
    <w:rsid w:val="00687D14"/>
    <w:rsid w:val="006902A9"/>
    <w:rsid w:val="00690C31"/>
    <w:rsid w:val="00690DC6"/>
    <w:rsid w:val="006936EF"/>
    <w:rsid w:val="00693902"/>
    <w:rsid w:val="00694FE9"/>
    <w:rsid w:val="00695575"/>
    <w:rsid w:val="00695F69"/>
    <w:rsid w:val="006968C3"/>
    <w:rsid w:val="00696B12"/>
    <w:rsid w:val="00696E1D"/>
    <w:rsid w:val="0069747D"/>
    <w:rsid w:val="00697ABB"/>
    <w:rsid w:val="006A0AF1"/>
    <w:rsid w:val="006A1FE9"/>
    <w:rsid w:val="006A3384"/>
    <w:rsid w:val="006A4B86"/>
    <w:rsid w:val="006A57B7"/>
    <w:rsid w:val="006A5B86"/>
    <w:rsid w:val="006B05FF"/>
    <w:rsid w:val="006B0849"/>
    <w:rsid w:val="006B0F0E"/>
    <w:rsid w:val="006B1C70"/>
    <w:rsid w:val="006B1ED4"/>
    <w:rsid w:val="006B20E9"/>
    <w:rsid w:val="006B4AC5"/>
    <w:rsid w:val="006B4AEF"/>
    <w:rsid w:val="006B4E03"/>
    <w:rsid w:val="006B650F"/>
    <w:rsid w:val="006B6698"/>
    <w:rsid w:val="006B6B49"/>
    <w:rsid w:val="006B74A7"/>
    <w:rsid w:val="006C0DEF"/>
    <w:rsid w:val="006C37B4"/>
    <w:rsid w:val="006C585C"/>
    <w:rsid w:val="006C5C02"/>
    <w:rsid w:val="006D0E5E"/>
    <w:rsid w:val="006D1615"/>
    <w:rsid w:val="006D1F10"/>
    <w:rsid w:val="006D28C0"/>
    <w:rsid w:val="006D2C3F"/>
    <w:rsid w:val="006D40D5"/>
    <w:rsid w:val="006D52EA"/>
    <w:rsid w:val="006D555A"/>
    <w:rsid w:val="006D5704"/>
    <w:rsid w:val="006D5F1E"/>
    <w:rsid w:val="006D676A"/>
    <w:rsid w:val="006D774A"/>
    <w:rsid w:val="006D780B"/>
    <w:rsid w:val="006D7A13"/>
    <w:rsid w:val="006D7F1D"/>
    <w:rsid w:val="006E07DA"/>
    <w:rsid w:val="006E1A89"/>
    <w:rsid w:val="006E1FF1"/>
    <w:rsid w:val="006E3306"/>
    <w:rsid w:val="006E3353"/>
    <w:rsid w:val="006E4865"/>
    <w:rsid w:val="006E4B30"/>
    <w:rsid w:val="006E570F"/>
    <w:rsid w:val="006E7B97"/>
    <w:rsid w:val="006F118D"/>
    <w:rsid w:val="006F1266"/>
    <w:rsid w:val="006F1BDA"/>
    <w:rsid w:val="006F2756"/>
    <w:rsid w:val="006F3C0F"/>
    <w:rsid w:val="006F4068"/>
    <w:rsid w:val="006F4CEE"/>
    <w:rsid w:val="006F5432"/>
    <w:rsid w:val="006F6203"/>
    <w:rsid w:val="006F6476"/>
    <w:rsid w:val="006F6E42"/>
    <w:rsid w:val="006F7B79"/>
    <w:rsid w:val="0070043B"/>
    <w:rsid w:val="00700F6C"/>
    <w:rsid w:val="00701A0A"/>
    <w:rsid w:val="00702893"/>
    <w:rsid w:val="00704554"/>
    <w:rsid w:val="00704F4F"/>
    <w:rsid w:val="00705693"/>
    <w:rsid w:val="00705CAD"/>
    <w:rsid w:val="007060DF"/>
    <w:rsid w:val="0070735A"/>
    <w:rsid w:val="00707F02"/>
    <w:rsid w:val="007101F7"/>
    <w:rsid w:val="0071025F"/>
    <w:rsid w:val="00711C50"/>
    <w:rsid w:val="007121B0"/>
    <w:rsid w:val="0071355A"/>
    <w:rsid w:val="00715159"/>
    <w:rsid w:val="00715972"/>
    <w:rsid w:val="007159CD"/>
    <w:rsid w:val="0071656D"/>
    <w:rsid w:val="007174F8"/>
    <w:rsid w:val="00720ADC"/>
    <w:rsid w:val="00721DAC"/>
    <w:rsid w:val="00722875"/>
    <w:rsid w:val="00723B3E"/>
    <w:rsid w:val="00723C1B"/>
    <w:rsid w:val="00723DA7"/>
    <w:rsid w:val="0072624F"/>
    <w:rsid w:val="00726BED"/>
    <w:rsid w:val="0072727D"/>
    <w:rsid w:val="00727952"/>
    <w:rsid w:val="00731689"/>
    <w:rsid w:val="007319EE"/>
    <w:rsid w:val="00731C7D"/>
    <w:rsid w:val="007323C3"/>
    <w:rsid w:val="00732EE9"/>
    <w:rsid w:val="00733859"/>
    <w:rsid w:val="00733D59"/>
    <w:rsid w:val="007348D5"/>
    <w:rsid w:val="007359BB"/>
    <w:rsid w:val="0073711B"/>
    <w:rsid w:val="007429A5"/>
    <w:rsid w:val="00742AC7"/>
    <w:rsid w:val="00742CC5"/>
    <w:rsid w:val="00743460"/>
    <w:rsid w:val="007452D9"/>
    <w:rsid w:val="0074575D"/>
    <w:rsid w:val="00746F51"/>
    <w:rsid w:val="0074785F"/>
    <w:rsid w:val="00750AF4"/>
    <w:rsid w:val="00750B02"/>
    <w:rsid w:val="00751DAB"/>
    <w:rsid w:val="00752319"/>
    <w:rsid w:val="00752CC8"/>
    <w:rsid w:val="007531CC"/>
    <w:rsid w:val="00754013"/>
    <w:rsid w:val="00755022"/>
    <w:rsid w:val="00756572"/>
    <w:rsid w:val="00756C90"/>
    <w:rsid w:val="00762C86"/>
    <w:rsid w:val="00762D54"/>
    <w:rsid w:val="0076308B"/>
    <w:rsid w:val="00764BBE"/>
    <w:rsid w:val="00764D5C"/>
    <w:rsid w:val="00764EB4"/>
    <w:rsid w:val="00765ABD"/>
    <w:rsid w:val="00770CC0"/>
    <w:rsid w:val="00771DE8"/>
    <w:rsid w:val="00772C66"/>
    <w:rsid w:val="00772CEF"/>
    <w:rsid w:val="007750B7"/>
    <w:rsid w:val="00777DB1"/>
    <w:rsid w:val="00777FEE"/>
    <w:rsid w:val="007800F1"/>
    <w:rsid w:val="007801F1"/>
    <w:rsid w:val="007803A5"/>
    <w:rsid w:val="00782C87"/>
    <w:rsid w:val="00783224"/>
    <w:rsid w:val="007834AB"/>
    <w:rsid w:val="0078392E"/>
    <w:rsid w:val="00784599"/>
    <w:rsid w:val="0078462B"/>
    <w:rsid w:val="00785D68"/>
    <w:rsid w:val="00786421"/>
    <w:rsid w:val="00786A24"/>
    <w:rsid w:val="0078714C"/>
    <w:rsid w:val="0078753E"/>
    <w:rsid w:val="00787F1D"/>
    <w:rsid w:val="00787FBC"/>
    <w:rsid w:val="00790C7A"/>
    <w:rsid w:val="00790D61"/>
    <w:rsid w:val="00793A4C"/>
    <w:rsid w:val="00794CC4"/>
    <w:rsid w:val="00795070"/>
    <w:rsid w:val="00795F89"/>
    <w:rsid w:val="00797228"/>
    <w:rsid w:val="007974B7"/>
    <w:rsid w:val="00797CBE"/>
    <w:rsid w:val="007A0373"/>
    <w:rsid w:val="007A151A"/>
    <w:rsid w:val="007A16B8"/>
    <w:rsid w:val="007A3AB3"/>
    <w:rsid w:val="007A498F"/>
    <w:rsid w:val="007A5092"/>
    <w:rsid w:val="007A5622"/>
    <w:rsid w:val="007A58BC"/>
    <w:rsid w:val="007A69C8"/>
    <w:rsid w:val="007B23A2"/>
    <w:rsid w:val="007B30A1"/>
    <w:rsid w:val="007B312D"/>
    <w:rsid w:val="007B3B6D"/>
    <w:rsid w:val="007B49DA"/>
    <w:rsid w:val="007B6912"/>
    <w:rsid w:val="007B7932"/>
    <w:rsid w:val="007C1912"/>
    <w:rsid w:val="007C2C1E"/>
    <w:rsid w:val="007C319A"/>
    <w:rsid w:val="007C3C53"/>
    <w:rsid w:val="007C444E"/>
    <w:rsid w:val="007C4631"/>
    <w:rsid w:val="007C4755"/>
    <w:rsid w:val="007C52B8"/>
    <w:rsid w:val="007C5A76"/>
    <w:rsid w:val="007C62A7"/>
    <w:rsid w:val="007C6CA9"/>
    <w:rsid w:val="007C6F82"/>
    <w:rsid w:val="007D1EDB"/>
    <w:rsid w:val="007D22E3"/>
    <w:rsid w:val="007D23F3"/>
    <w:rsid w:val="007D33AF"/>
    <w:rsid w:val="007D4419"/>
    <w:rsid w:val="007D5954"/>
    <w:rsid w:val="007D615C"/>
    <w:rsid w:val="007D63E3"/>
    <w:rsid w:val="007D64F8"/>
    <w:rsid w:val="007D6D23"/>
    <w:rsid w:val="007D7285"/>
    <w:rsid w:val="007D7C67"/>
    <w:rsid w:val="007E0448"/>
    <w:rsid w:val="007E1E26"/>
    <w:rsid w:val="007E2870"/>
    <w:rsid w:val="007E2A79"/>
    <w:rsid w:val="007E2C80"/>
    <w:rsid w:val="007E380C"/>
    <w:rsid w:val="007E6785"/>
    <w:rsid w:val="007E67CC"/>
    <w:rsid w:val="007E6D2F"/>
    <w:rsid w:val="007E72F2"/>
    <w:rsid w:val="007E7BCC"/>
    <w:rsid w:val="007E7D3C"/>
    <w:rsid w:val="007F07DE"/>
    <w:rsid w:val="007F2FB1"/>
    <w:rsid w:val="007F4453"/>
    <w:rsid w:val="007F4691"/>
    <w:rsid w:val="007F503C"/>
    <w:rsid w:val="008004C4"/>
    <w:rsid w:val="008020A4"/>
    <w:rsid w:val="008026AA"/>
    <w:rsid w:val="00802819"/>
    <w:rsid w:val="00803ABE"/>
    <w:rsid w:val="008043BE"/>
    <w:rsid w:val="00805A0F"/>
    <w:rsid w:val="00806915"/>
    <w:rsid w:val="008106B1"/>
    <w:rsid w:val="00810C82"/>
    <w:rsid w:val="00814617"/>
    <w:rsid w:val="00816914"/>
    <w:rsid w:val="00817858"/>
    <w:rsid w:val="00820365"/>
    <w:rsid w:val="008207D0"/>
    <w:rsid w:val="008217E5"/>
    <w:rsid w:val="00821C5B"/>
    <w:rsid w:val="008224C7"/>
    <w:rsid w:val="0082435C"/>
    <w:rsid w:val="00824396"/>
    <w:rsid w:val="008243D7"/>
    <w:rsid w:val="00824EE3"/>
    <w:rsid w:val="00825335"/>
    <w:rsid w:val="00826182"/>
    <w:rsid w:val="0082643B"/>
    <w:rsid w:val="008265BB"/>
    <w:rsid w:val="00830588"/>
    <w:rsid w:val="008321CC"/>
    <w:rsid w:val="008321F2"/>
    <w:rsid w:val="00832FBF"/>
    <w:rsid w:val="0083570D"/>
    <w:rsid w:val="00835997"/>
    <w:rsid w:val="0083717C"/>
    <w:rsid w:val="008378EE"/>
    <w:rsid w:val="00837C01"/>
    <w:rsid w:val="00840375"/>
    <w:rsid w:val="0084289C"/>
    <w:rsid w:val="00845B1A"/>
    <w:rsid w:val="00845E6B"/>
    <w:rsid w:val="00847FE1"/>
    <w:rsid w:val="00850956"/>
    <w:rsid w:val="0085138F"/>
    <w:rsid w:val="008516B6"/>
    <w:rsid w:val="00851777"/>
    <w:rsid w:val="008521C1"/>
    <w:rsid w:val="0085316B"/>
    <w:rsid w:val="0085356A"/>
    <w:rsid w:val="00853731"/>
    <w:rsid w:val="00855915"/>
    <w:rsid w:val="00855DBA"/>
    <w:rsid w:val="008576B3"/>
    <w:rsid w:val="008601AC"/>
    <w:rsid w:val="0086026C"/>
    <w:rsid w:val="008637F7"/>
    <w:rsid w:val="00864A11"/>
    <w:rsid w:val="00864BE4"/>
    <w:rsid w:val="008651E5"/>
    <w:rsid w:val="00865A7D"/>
    <w:rsid w:val="00865EC0"/>
    <w:rsid w:val="008678B9"/>
    <w:rsid w:val="00867FB0"/>
    <w:rsid w:val="00870D60"/>
    <w:rsid w:val="008710FD"/>
    <w:rsid w:val="0087136E"/>
    <w:rsid w:val="00871CA0"/>
    <w:rsid w:val="008730CA"/>
    <w:rsid w:val="00873909"/>
    <w:rsid w:val="008739BC"/>
    <w:rsid w:val="00874AE4"/>
    <w:rsid w:val="00876BEA"/>
    <w:rsid w:val="00876D86"/>
    <w:rsid w:val="00876FEB"/>
    <w:rsid w:val="008770EC"/>
    <w:rsid w:val="00877C37"/>
    <w:rsid w:val="00880BEF"/>
    <w:rsid w:val="0088273A"/>
    <w:rsid w:val="008847EE"/>
    <w:rsid w:val="008850BE"/>
    <w:rsid w:val="00885811"/>
    <w:rsid w:val="008867CC"/>
    <w:rsid w:val="008870B5"/>
    <w:rsid w:val="008902A4"/>
    <w:rsid w:val="0089046D"/>
    <w:rsid w:val="008908FA"/>
    <w:rsid w:val="008939B1"/>
    <w:rsid w:val="00894537"/>
    <w:rsid w:val="0089503B"/>
    <w:rsid w:val="008958D7"/>
    <w:rsid w:val="00895FE8"/>
    <w:rsid w:val="00897508"/>
    <w:rsid w:val="008A0335"/>
    <w:rsid w:val="008A14D0"/>
    <w:rsid w:val="008A3AC9"/>
    <w:rsid w:val="008A5720"/>
    <w:rsid w:val="008A5ACA"/>
    <w:rsid w:val="008B011C"/>
    <w:rsid w:val="008B0DE1"/>
    <w:rsid w:val="008B1851"/>
    <w:rsid w:val="008B1CA4"/>
    <w:rsid w:val="008B1D02"/>
    <w:rsid w:val="008B217D"/>
    <w:rsid w:val="008B391B"/>
    <w:rsid w:val="008B4313"/>
    <w:rsid w:val="008B473C"/>
    <w:rsid w:val="008B4EEE"/>
    <w:rsid w:val="008B528A"/>
    <w:rsid w:val="008B5C3C"/>
    <w:rsid w:val="008B6A28"/>
    <w:rsid w:val="008B71EC"/>
    <w:rsid w:val="008B7410"/>
    <w:rsid w:val="008B7EEA"/>
    <w:rsid w:val="008C1ABD"/>
    <w:rsid w:val="008C2535"/>
    <w:rsid w:val="008C27C3"/>
    <w:rsid w:val="008C3F68"/>
    <w:rsid w:val="008C50BC"/>
    <w:rsid w:val="008C5786"/>
    <w:rsid w:val="008C71FA"/>
    <w:rsid w:val="008D121F"/>
    <w:rsid w:val="008D1F21"/>
    <w:rsid w:val="008D3999"/>
    <w:rsid w:val="008D4359"/>
    <w:rsid w:val="008D465F"/>
    <w:rsid w:val="008D5253"/>
    <w:rsid w:val="008D5AC9"/>
    <w:rsid w:val="008D5BC3"/>
    <w:rsid w:val="008D6604"/>
    <w:rsid w:val="008D660E"/>
    <w:rsid w:val="008D7505"/>
    <w:rsid w:val="008D78E5"/>
    <w:rsid w:val="008E02AE"/>
    <w:rsid w:val="008E1887"/>
    <w:rsid w:val="008E20BA"/>
    <w:rsid w:val="008E33A2"/>
    <w:rsid w:val="008E36D7"/>
    <w:rsid w:val="008E51BE"/>
    <w:rsid w:val="008E58A1"/>
    <w:rsid w:val="008E5B44"/>
    <w:rsid w:val="008E68EF"/>
    <w:rsid w:val="008E7578"/>
    <w:rsid w:val="008F0690"/>
    <w:rsid w:val="008F14FA"/>
    <w:rsid w:val="008F1903"/>
    <w:rsid w:val="008F1A19"/>
    <w:rsid w:val="008F3B2F"/>
    <w:rsid w:val="008F50C4"/>
    <w:rsid w:val="008F5D88"/>
    <w:rsid w:val="008F76F4"/>
    <w:rsid w:val="008F7B46"/>
    <w:rsid w:val="008F7BA0"/>
    <w:rsid w:val="0090019C"/>
    <w:rsid w:val="00901F78"/>
    <w:rsid w:val="00902113"/>
    <w:rsid w:val="00902A76"/>
    <w:rsid w:val="00902F51"/>
    <w:rsid w:val="009038D8"/>
    <w:rsid w:val="0090468A"/>
    <w:rsid w:val="00904B68"/>
    <w:rsid w:val="00905126"/>
    <w:rsid w:val="009075A1"/>
    <w:rsid w:val="009136A8"/>
    <w:rsid w:val="00913EF0"/>
    <w:rsid w:val="00914BC8"/>
    <w:rsid w:val="00914F48"/>
    <w:rsid w:val="00915AAA"/>
    <w:rsid w:val="009161B5"/>
    <w:rsid w:val="00916D91"/>
    <w:rsid w:val="009178A5"/>
    <w:rsid w:val="00917F32"/>
    <w:rsid w:val="0092052B"/>
    <w:rsid w:val="00920F84"/>
    <w:rsid w:val="0092104E"/>
    <w:rsid w:val="009210D8"/>
    <w:rsid w:val="00921550"/>
    <w:rsid w:val="009225BF"/>
    <w:rsid w:val="009234DE"/>
    <w:rsid w:val="009239B9"/>
    <w:rsid w:val="00923FB3"/>
    <w:rsid w:val="00924C8A"/>
    <w:rsid w:val="00925768"/>
    <w:rsid w:val="00925E50"/>
    <w:rsid w:val="0092760E"/>
    <w:rsid w:val="009304C3"/>
    <w:rsid w:val="0093088C"/>
    <w:rsid w:val="00930E96"/>
    <w:rsid w:val="0093113F"/>
    <w:rsid w:val="00936114"/>
    <w:rsid w:val="00940A49"/>
    <w:rsid w:val="0094115D"/>
    <w:rsid w:val="0094258B"/>
    <w:rsid w:val="009438F8"/>
    <w:rsid w:val="00943CB8"/>
    <w:rsid w:val="00943F09"/>
    <w:rsid w:val="009443A1"/>
    <w:rsid w:val="00944C83"/>
    <w:rsid w:val="00945686"/>
    <w:rsid w:val="0095002C"/>
    <w:rsid w:val="009512CE"/>
    <w:rsid w:val="00951397"/>
    <w:rsid w:val="0095307B"/>
    <w:rsid w:val="00953201"/>
    <w:rsid w:val="0095445C"/>
    <w:rsid w:val="00954B5F"/>
    <w:rsid w:val="0095717D"/>
    <w:rsid w:val="009571E3"/>
    <w:rsid w:val="00957E13"/>
    <w:rsid w:val="00961BD3"/>
    <w:rsid w:val="00962884"/>
    <w:rsid w:val="00963F51"/>
    <w:rsid w:val="00964D9C"/>
    <w:rsid w:val="00964F85"/>
    <w:rsid w:val="00965B24"/>
    <w:rsid w:val="0096657A"/>
    <w:rsid w:val="0097054E"/>
    <w:rsid w:val="00970CA6"/>
    <w:rsid w:val="00971AA8"/>
    <w:rsid w:val="00971FA4"/>
    <w:rsid w:val="00972435"/>
    <w:rsid w:val="009728FB"/>
    <w:rsid w:val="009731DE"/>
    <w:rsid w:val="009743C3"/>
    <w:rsid w:val="00974538"/>
    <w:rsid w:val="0097472B"/>
    <w:rsid w:val="00975D4F"/>
    <w:rsid w:val="00976D4E"/>
    <w:rsid w:val="0098078E"/>
    <w:rsid w:val="00980D1A"/>
    <w:rsid w:val="009816C2"/>
    <w:rsid w:val="0098355E"/>
    <w:rsid w:val="00983F85"/>
    <w:rsid w:val="00990B4A"/>
    <w:rsid w:val="00992725"/>
    <w:rsid w:val="00992B11"/>
    <w:rsid w:val="00992FE5"/>
    <w:rsid w:val="00993E98"/>
    <w:rsid w:val="0099615B"/>
    <w:rsid w:val="009A027B"/>
    <w:rsid w:val="009A0645"/>
    <w:rsid w:val="009A0709"/>
    <w:rsid w:val="009A1CDB"/>
    <w:rsid w:val="009A2F39"/>
    <w:rsid w:val="009A4E53"/>
    <w:rsid w:val="009A4E5F"/>
    <w:rsid w:val="009A714E"/>
    <w:rsid w:val="009A798F"/>
    <w:rsid w:val="009B0537"/>
    <w:rsid w:val="009B1F84"/>
    <w:rsid w:val="009B259D"/>
    <w:rsid w:val="009B41A5"/>
    <w:rsid w:val="009B5A37"/>
    <w:rsid w:val="009B5C1F"/>
    <w:rsid w:val="009B7AF6"/>
    <w:rsid w:val="009B7BFF"/>
    <w:rsid w:val="009B7C17"/>
    <w:rsid w:val="009C05D1"/>
    <w:rsid w:val="009C076C"/>
    <w:rsid w:val="009C0EA0"/>
    <w:rsid w:val="009C116C"/>
    <w:rsid w:val="009C15DF"/>
    <w:rsid w:val="009C25CB"/>
    <w:rsid w:val="009C290B"/>
    <w:rsid w:val="009C2C34"/>
    <w:rsid w:val="009C2CA0"/>
    <w:rsid w:val="009C36E7"/>
    <w:rsid w:val="009C3F4A"/>
    <w:rsid w:val="009C4DF6"/>
    <w:rsid w:val="009C563C"/>
    <w:rsid w:val="009C5EA6"/>
    <w:rsid w:val="009C62D5"/>
    <w:rsid w:val="009C6E59"/>
    <w:rsid w:val="009C7027"/>
    <w:rsid w:val="009C7409"/>
    <w:rsid w:val="009C7AD6"/>
    <w:rsid w:val="009D02D9"/>
    <w:rsid w:val="009D068D"/>
    <w:rsid w:val="009D09D8"/>
    <w:rsid w:val="009D2534"/>
    <w:rsid w:val="009D4062"/>
    <w:rsid w:val="009D4A1E"/>
    <w:rsid w:val="009D4CC3"/>
    <w:rsid w:val="009D5A49"/>
    <w:rsid w:val="009D5F10"/>
    <w:rsid w:val="009D61E5"/>
    <w:rsid w:val="009D6337"/>
    <w:rsid w:val="009E0609"/>
    <w:rsid w:val="009E07DF"/>
    <w:rsid w:val="009E0CCD"/>
    <w:rsid w:val="009E19D4"/>
    <w:rsid w:val="009E1FB5"/>
    <w:rsid w:val="009E3956"/>
    <w:rsid w:val="009E41E6"/>
    <w:rsid w:val="009E4A45"/>
    <w:rsid w:val="009E56BF"/>
    <w:rsid w:val="009E5B98"/>
    <w:rsid w:val="009E6093"/>
    <w:rsid w:val="009E62B9"/>
    <w:rsid w:val="009E69C4"/>
    <w:rsid w:val="009E6E51"/>
    <w:rsid w:val="009E768F"/>
    <w:rsid w:val="009F1006"/>
    <w:rsid w:val="009F1CE6"/>
    <w:rsid w:val="009F1F39"/>
    <w:rsid w:val="009F2106"/>
    <w:rsid w:val="009F28EA"/>
    <w:rsid w:val="009F2AD8"/>
    <w:rsid w:val="009F4A2D"/>
    <w:rsid w:val="009F4E11"/>
    <w:rsid w:val="009F4F93"/>
    <w:rsid w:val="009F52C6"/>
    <w:rsid w:val="009F6516"/>
    <w:rsid w:val="009F7F62"/>
    <w:rsid w:val="00A00EA6"/>
    <w:rsid w:val="00A01893"/>
    <w:rsid w:val="00A02461"/>
    <w:rsid w:val="00A02F73"/>
    <w:rsid w:val="00A03ADC"/>
    <w:rsid w:val="00A03EFA"/>
    <w:rsid w:val="00A04196"/>
    <w:rsid w:val="00A05E12"/>
    <w:rsid w:val="00A05FFE"/>
    <w:rsid w:val="00A06301"/>
    <w:rsid w:val="00A063D2"/>
    <w:rsid w:val="00A0687F"/>
    <w:rsid w:val="00A06A43"/>
    <w:rsid w:val="00A07B0A"/>
    <w:rsid w:val="00A112FE"/>
    <w:rsid w:val="00A117D8"/>
    <w:rsid w:val="00A11E47"/>
    <w:rsid w:val="00A1208B"/>
    <w:rsid w:val="00A12350"/>
    <w:rsid w:val="00A13434"/>
    <w:rsid w:val="00A13724"/>
    <w:rsid w:val="00A14A2F"/>
    <w:rsid w:val="00A16119"/>
    <w:rsid w:val="00A1786C"/>
    <w:rsid w:val="00A20381"/>
    <w:rsid w:val="00A20AA6"/>
    <w:rsid w:val="00A20AF1"/>
    <w:rsid w:val="00A20DFE"/>
    <w:rsid w:val="00A21B1C"/>
    <w:rsid w:val="00A24A7F"/>
    <w:rsid w:val="00A25A80"/>
    <w:rsid w:val="00A266D2"/>
    <w:rsid w:val="00A26EBE"/>
    <w:rsid w:val="00A30E06"/>
    <w:rsid w:val="00A3152F"/>
    <w:rsid w:val="00A333F1"/>
    <w:rsid w:val="00A348C6"/>
    <w:rsid w:val="00A34B66"/>
    <w:rsid w:val="00A351A3"/>
    <w:rsid w:val="00A353B8"/>
    <w:rsid w:val="00A356BA"/>
    <w:rsid w:val="00A35A94"/>
    <w:rsid w:val="00A367A8"/>
    <w:rsid w:val="00A37B44"/>
    <w:rsid w:val="00A37DCB"/>
    <w:rsid w:val="00A40711"/>
    <w:rsid w:val="00A41605"/>
    <w:rsid w:val="00A42105"/>
    <w:rsid w:val="00A42F94"/>
    <w:rsid w:val="00A458ED"/>
    <w:rsid w:val="00A45BB9"/>
    <w:rsid w:val="00A46B42"/>
    <w:rsid w:val="00A47537"/>
    <w:rsid w:val="00A500AE"/>
    <w:rsid w:val="00A5148E"/>
    <w:rsid w:val="00A51498"/>
    <w:rsid w:val="00A5362F"/>
    <w:rsid w:val="00A54BAC"/>
    <w:rsid w:val="00A55F36"/>
    <w:rsid w:val="00A5674F"/>
    <w:rsid w:val="00A570E0"/>
    <w:rsid w:val="00A572EC"/>
    <w:rsid w:val="00A57922"/>
    <w:rsid w:val="00A60328"/>
    <w:rsid w:val="00A60F4C"/>
    <w:rsid w:val="00A62806"/>
    <w:rsid w:val="00A62DB5"/>
    <w:rsid w:val="00A62FF0"/>
    <w:rsid w:val="00A63884"/>
    <w:rsid w:val="00A647F6"/>
    <w:rsid w:val="00A65023"/>
    <w:rsid w:val="00A6569D"/>
    <w:rsid w:val="00A65F96"/>
    <w:rsid w:val="00A67B28"/>
    <w:rsid w:val="00A702C7"/>
    <w:rsid w:val="00A70746"/>
    <w:rsid w:val="00A72449"/>
    <w:rsid w:val="00A74A52"/>
    <w:rsid w:val="00A75E01"/>
    <w:rsid w:val="00A7639E"/>
    <w:rsid w:val="00A76AB8"/>
    <w:rsid w:val="00A76EB0"/>
    <w:rsid w:val="00A779BF"/>
    <w:rsid w:val="00A80D12"/>
    <w:rsid w:val="00A83B4F"/>
    <w:rsid w:val="00A83F7C"/>
    <w:rsid w:val="00A83F8A"/>
    <w:rsid w:val="00A846E6"/>
    <w:rsid w:val="00A84CC2"/>
    <w:rsid w:val="00A84D59"/>
    <w:rsid w:val="00A8636F"/>
    <w:rsid w:val="00A871E1"/>
    <w:rsid w:val="00A9031C"/>
    <w:rsid w:val="00A9073A"/>
    <w:rsid w:val="00A91F49"/>
    <w:rsid w:val="00A930A2"/>
    <w:rsid w:val="00A9497A"/>
    <w:rsid w:val="00A94D55"/>
    <w:rsid w:val="00A96F77"/>
    <w:rsid w:val="00A9759A"/>
    <w:rsid w:val="00A97FF4"/>
    <w:rsid w:val="00AA085F"/>
    <w:rsid w:val="00AA0EF7"/>
    <w:rsid w:val="00AA222A"/>
    <w:rsid w:val="00AA326D"/>
    <w:rsid w:val="00AA578A"/>
    <w:rsid w:val="00AA7490"/>
    <w:rsid w:val="00AA765C"/>
    <w:rsid w:val="00AA7AC9"/>
    <w:rsid w:val="00AA7B96"/>
    <w:rsid w:val="00AB0AC7"/>
    <w:rsid w:val="00AB2F24"/>
    <w:rsid w:val="00AB4FF7"/>
    <w:rsid w:val="00AB63D4"/>
    <w:rsid w:val="00AB76F4"/>
    <w:rsid w:val="00AC0624"/>
    <w:rsid w:val="00AC0A4F"/>
    <w:rsid w:val="00AC18FB"/>
    <w:rsid w:val="00AC1DC8"/>
    <w:rsid w:val="00AC1FC7"/>
    <w:rsid w:val="00AC4FD6"/>
    <w:rsid w:val="00AC5922"/>
    <w:rsid w:val="00AC5A36"/>
    <w:rsid w:val="00AC5BCC"/>
    <w:rsid w:val="00AC603E"/>
    <w:rsid w:val="00AC6134"/>
    <w:rsid w:val="00AD036C"/>
    <w:rsid w:val="00AD0D07"/>
    <w:rsid w:val="00AD109D"/>
    <w:rsid w:val="00AD1E14"/>
    <w:rsid w:val="00AD1E56"/>
    <w:rsid w:val="00AD22F2"/>
    <w:rsid w:val="00AD261A"/>
    <w:rsid w:val="00AD3361"/>
    <w:rsid w:val="00AD3F1C"/>
    <w:rsid w:val="00AD5537"/>
    <w:rsid w:val="00AD5EE0"/>
    <w:rsid w:val="00AD7C29"/>
    <w:rsid w:val="00AD7CC8"/>
    <w:rsid w:val="00AE0204"/>
    <w:rsid w:val="00AE1CB3"/>
    <w:rsid w:val="00AE2D4F"/>
    <w:rsid w:val="00AE3258"/>
    <w:rsid w:val="00AE55AD"/>
    <w:rsid w:val="00AE79B5"/>
    <w:rsid w:val="00AF0925"/>
    <w:rsid w:val="00AF20E8"/>
    <w:rsid w:val="00AF246C"/>
    <w:rsid w:val="00AF2F5F"/>
    <w:rsid w:val="00AF549E"/>
    <w:rsid w:val="00AF64BA"/>
    <w:rsid w:val="00B00A6B"/>
    <w:rsid w:val="00B01185"/>
    <w:rsid w:val="00B01F3B"/>
    <w:rsid w:val="00B04B93"/>
    <w:rsid w:val="00B050B2"/>
    <w:rsid w:val="00B05178"/>
    <w:rsid w:val="00B05634"/>
    <w:rsid w:val="00B06348"/>
    <w:rsid w:val="00B069F2"/>
    <w:rsid w:val="00B1110C"/>
    <w:rsid w:val="00B112E8"/>
    <w:rsid w:val="00B11DB2"/>
    <w:rsid w:val="00B13031"/>
    <w:rsid w:val="00B15560"/>
    <w:rsid w:val="00B165EA"/>
    <w:rsid w:val="00B169B4"/>
    <w:rsid w:val="00B1723E"/>
    <w:rsid w:val="00B17CDD"/>
    <w:rsid w:val="00B2023B"/>
    <w:rsid w:val="00B202DC"/>
    <w:rsid w:val="00B22078"/>
    <w:rsid w:val="00B22162"/>
    <w:rsid w:val="00B2221F"/>
    <w:rsid w:val="00B22C3F"/>
    <w:rsid w:val="00B235B9"/>
    <w:rsid w:val="00B24B22"/>
    <w:rsid w:val="00B24EF1"/>
    <w:rsid w:val="00B250B3"/>
    <w:rsid w:val="00B254DF"/>
    <w:rsid w:val="00B30A02"/>
    <w:rsid w:val="00B3107A"/>
    <w:rsid w:val="00B31206"/>
    <w:rsid w:val="00B314E5"/>
    <w:rsid w:val="00B31804"/>
    <w:rsid w:val="00B32E4C"/>
    <w:rsid w:val="00B333B0"/>
    <w:rsid w:val="00B34416"/>
    <w:rsid w:val="00B34ADA"/>
    <w:rsid w:val="00B34EE5"/>
    <w:rsid w:val="00B352A6"/>
    <w:rsid w:val="00B3578F"/>
    <w:rsid w:val="00B37D09"/>
    <w:rsid w:val="00B40A47"/>
    <w:rsid w:val="00B40BDF"/>
    <w:rsid w:val="00B428D6"/>
    <w:rsid w:val="00B42BDA"/>
    <w:rsid w:val="00B437C0"/>
    <w:rsid w:val="00B437D5"/>
    <w:rsid w:val="00B43DF7"/>
    <w:rsid w:val="00B44004"/>
    <w:rsid w:val="00B44BAA"/>
    <w:rsid w:val="00B45590"/>
    <w:rsid w:val="00B4683A"/>
    <w:rsid w:val="00B4757F"/>
    <w:rsid w:val="00B50820"/>
    <w:rsid w:val="00B51388"/>
    <w:rsid w:val="00B52106"/>
    <w:rsid w:val="00B53C07"/>
    <w:rsid w:val="00B53DC5"/>
    <w:rsid w:val="00B54DAE"/>
    <w:rsid w:val="00B5562D"/>
    <w:rsid w:val="00B55958"/>
    <w:rsid w:val="00B57245"/>
    <w:rsid w:val="00B5724D"/>
    <w:rsid w:val="00B62614"/>
    <w:rsid w:val="00B62CD1"/>
    <w:rsid w:val="00B6465E"/>
    <w:rsid w:val="00B64CE8"/>
    <w:rsid w:val="00B64D7C"/>
    <w:rsid w:val="00B65CFB"/>
    <w:rsid w:val="00B6651E"/>
    <w:rsid w:val="00B66AA0"/>
    <w:rsid w:val="00B67917"/>
    <w:rsid w:val="00B7098D"/>
    <w:rsid w:val="00B71660"/>
    <w:rsid w:val="00B72692"/>
    <w:rsid w:val="00B735FC"/>
    <w:rsid w:val="00B74D70"/>
    <w:rsid w:val="00B75314"/>
    <w:rsid w:val="00B75600"/>
    <w:rsid w:val="00B75DB2"/>
    <w:rsid w:val="00B75DEE"/>
    <w:rsid w:val="00B774EC"/>
    <w:rsid w:val="00B77519"/>
    <w:rsid w:val="00B80FA1"/>
    <w:rsid w:val="00B810D6"/>
    <w:rsid w:val="00B81379"/>
    <w:rsid w:val="00B84B3B"/>
    <w:rsid w:val="00B85DA8"/>
    <w:rsid w:val="00B87EAA"/>
    <w:rsid w:val="00B90469"/>
    <w:rsid w:val="00B91CDB"/>
    <w:rsid w:val="00B92373"/>
    <w:rsid w:val="00B92E00"/>
    <w:rsid w:val="00B94D29"/>
    <w:rsid w:val="00B955CE"/>
    <w:rsid w:val="00B9609C"/>
    <w:rsid w:val="00B96D6C"/>
    <w:rsid w:val="00B976DE"/>
    <w:rsid w:val="00BA302D"/>
    <w:rsid w:val="00BA3164"/>
    <w:rsid w:val="00BA3303"/>
    <w:rsid w:val="00BA3471"/>
    <w:rsid w:val="00BA4E20"/>
    <w:rsid w:val="00BA5CA5"/>
    <w:rsid w:val="00BA606B"/>
    <w:rsid w:val="00BA6818"/>
    <w:rsid w:val="00BA6A0F"/>
    <w:rsid w:val="00BA6AE6"/>
    <w:rsid w:val="00BB1CAA"/>
    <w:rsid w:val="00BB2E15"/>
    <w:rsid w:val="00BB3B0D"/>
    <w:rsid w:val="00BB47BB"/>
    <w:rsid w:val="00BB6CAC"/>
    <w:rsid w:val="00BB7D7A"/>
    <w:rsid w:val="00BB7F4E"/>
    <w:rsid w:val="00BC0E1F"/>
    <w:rsid w:val="00BC3281"/>
    <w:rsid w:val="00BC3D6E"/>
    <w:rsid w:val="00BC3E81"/>
    <w:rsid w:val="00BC43B6"/>
    <w:rsid w:val="00BC44FF"/>
    <w:rsid w:val="00BC574D"/>
    <w:rsid w:val="00BC6503"/>
    <w:rsid w:val="00BC6CA1"/>
    <w:rsid w:val="00BC70CA"/>
    <w:rsid w:val="00BD152B"/>
    <w:rsid w:val="00BD1B6D"/>
    <w:rsid w:val="00BD2360"/>
    <w:rsid w:val="00BD2F02"/>
    <w:rsid w:val="00BD3A0A"/>
    <w:rsid w:val="00BD413A"/>
    <w:rsid w:val="00BD4B8F"/>
    <w:rsid w:val="00BD6AD1"/>
    <w:rsid w:val="00BD7108"/>
    <w:rsid w:val="00BD74D2"/>
    <w:rsid w:val="00BD79B0"/>
    <w:rsid w:val="00BD7AC1"/>
    <w:rsid w:val="00BD7C79"/>
    <w:rsid w:val="00BE0F1C"/>
    <w:rsid w:val="00BE11BD"/>
    <w:rsid w:val="00BE125C"/>
    <w:rsid w:val="00BE13CC"/>
    <w:rsid w:val="00BE1591"/>
    <w:rsid w:val="00BE232C"/>
    <w:rsid w:val="00BE3117"/>
    <w:rsid w:val="00BE316A"/>
    <w:rsid w:val="00BE3BE7"/>
    <w:rsid w:val="00BE44C2"/>
    <w:rsid w:val="00BE49D4"/>
    <w:rsid w:val="00BE56CA"/>
    <w:rsid w:val="00BE5878"/>
    <w:rsid w:val="00BE5EAF"/>
    <w:rsid w:val="00BE6206"/>
    <w:rsid w:val="00BE69D2"/>
    <w:rsid w:val="00BE7D21"/>
    <w:rsid w:val="00BF008B"/>
    <w:rsid w:val="00BF01C9"/>
    <w:rsid w:val="00BF073B"/>
    <w:rsid w:val="00BF2E80"/>
    <w:rsid w:val="00BF3D9E"/>
    <w:rsid w:val="00BF4700"/>
    <w:rsid w:val="00BF4911"/>
    <w:rsid w:val="00BF5C26"/>
    <w:rsid w:val="00BF70AA"/>
    <w:rsid w:val="00BF78A5"/>
    <w:rsid w:val="00C0027E"/>
    <w:rsid w:val="00C002E8"/>
    <w:rsid w:val="00C011DB"/>
    <w:rsid w:val="00C01C33"/>
    <w:rsid w:val="00C032D4"/>
    <w:rsid w:val="00C042B2"/>
    <w:rsid w:val="00C0507C"/>
    <w:rsid w:val="00C050AF"/>
    <w:rsid w:val="00C0541E"/>
    <w:rsid w:val="00C05431"/>
    <w:rsid w:val="00C0544B"/>
    <w:rsid w:val="00C064E3"/>
    <w:rsid w:val="00C11635"/>
    <w:rsid w:val="00C127F8"/>
    <w:rsid w:val="00C12BA2"/>
    <w:rsid w:val="00C13EF5"/>
    <w:rsid w:val="00C1526D"/>
    <w:rsid w:val="00C1632B"/>
    <w:rsid w:val="00C16720"/>
    <w:rsid w:val="00C16914"/>
    <w:rsid w:val="00C16E82"/>
    <w:rsid w:val="00C16FAA"/>
    <w:rsid w:val="00C20126"/>
    <w:rsid w:val="00C21966"/>
    <w:rsid w:val="00C2273A"/>
    <w:rsid w:val="00C22783"/>
    <w:rsid w:val="00C231A1"/>
    <w:rsid w:val="00C234E0"/>
    <w:rsid w:val="00C24E28"/>
    <w:rsid w:val="00C26185"/>
    <w:rsid w:val="00C27A1B"/>
    <w:rsid w:val="00C3127C"/>
    <w:rsid w:val="00C31A01"/>
    <w:rsid w:val="00C32B7D"/>
    <w:rsid w:val="00C334C3"/>
    <w:rsid w:val="00C35053"/>
    <w:rsid w:val="00C35D2A"/>
    <w:rsid w:val="00C37673"/>
    <w:rsid w:val="00C404E2"/>
    <w:rsid w:val="00C40C5B"/>
    <w:rsid w:val="00C40D2A"/>
    <w:rsid w:val="00C41A97"/>
    <w:rsid w:val="00C423E7"/>
    <w:rsid w:val="00C433F7"/>
    <w:rsid w:val="00C43736"/>
    <w:rsid w:val="00C43A91"/>
    <w:rsid w:val="00C45524"/>
    <w:rsid w:val="00C4629F"/>
    <w:rsid w:val="00C46B3A"/>
    <w:rsid w:val="00C51574"/>
    <w:rsid w:val="00C55FEA"/>
    <w:rsid w:val="00C569B7"/>
    <w:rsid w:val="00C57B73"/>
    <w:rsid w:val="00C601C1"/>
    <w:rsid w:val="00C60C31"/>
    <w:rsid w:val="00C62509"/>
    <w:rsid w:val="00C6323F"/>
    <w:rsid w:val="00C63754"/>
    <w:rsid w:val="00C6413D"/>
    <w:rsid w:val="00C66886"/>
    <w:rsid w:val="00C67308"/>
    <w:rsid w:val="00C675E2"/>
    <w:rsid w:val="00C705A0"/>
    <w:rsid w:val="00C71267"/>
    <w:rsid w:val="00C71326"/>
    <w:rsid w:val="00C7142E"/>
    <w:rsid w:val="00C71C00"/>
    <w:rsid w:val="00C72C30"/>
    <w:rsid w:val="00C73E4C"/>
    <w:rsid w:val="00C7469D"/>
    <w:rsid w:val="00C757E5"/>
    <w:rsid w:val="00C76F47"/>
    <w:rsid w:val="00C770E7"/>
    <w:rsid w:val="00C83B11"/>
    <w:rsid w:val="00C85EB9"/>
    <w:rsid w:val="00C87A61"/>
    <w:rsid w:val="00C90022"/>
    <w:rsid w:val="00C902CC"/>
    <w:rsid w:val="00C903F7"/>
    <w:rsid w:val="00C90DF9"/>
    <w:rsid w:val="00C90F7A"/>
    <w:rsid w:val="00C916CF"/>
    <w:rsid w:val="00C927FA"/>
    <w:rsid w:val="00C94329"/>
    <w:rsid w:val="00C94B4A"/>
    <w:rsid w:val="00C95467"/>
    <w:rsid w:val="00C96C9D"/>
    <w:rsid w:val="00C970EF"/>
    <w:rsid w:val="00C971A5"/>
    <w:rsid w:val="00CA1CFC"/>
    <w:rsid w:val="00CA228F"/>
    <w:rsid w:val="00CA3873"/>
    <w:rsid w:val="00CA6209"/>
    <w:rsid w:val="00CA661B"/>
    <w:rsid w:val="00CA761D"/>
    <w:rsid w:val="00CA79B7"/>
    <w:rsid w:val="00CB0369"/>
    <w:rsid w:val="00CB076C"/>
    <w:rsid w:val="00CB1037"/>
    <w:rsid w:val="00CB220B"/>
    <w:rsid w:val="00CB237E"/>
    <w:rsid w:val="00CB3202"/>
    <w:rsid w:val="00CB3378"/>
    <w:rsid w:val="00CB485E"/>
    <w:rsid w:val="00CB4F9B"/>
    <w:rsid w:val="00CB50E2"/>
    <w:rsid w:val="00CB5646"/>
    <w:rsid w:val="00CB5EF0"/>
    <w:rsid w:val="00CB738F"/>
    <w:rsid w:val="00CC0E64"/>
    <w:rsid w:val="00CC167A"/>
    <w:rsid w:val="00CC20AB"/>
    <w:rsid w:val="00CC23C8"/>
    <w:rsid w:val="00CC33C2"/>
    <w:rsid w:val="00CC41DD"/>
    <w:rsid w:val="00CC6EC3"/>
    <w:rsid w:val="00CC7189"/>
    <w:rsid w:val="00CC7E3B"/>
    <w:rsid w:val="00CD01DB"/>
    <w:rsid w:val="00CD2522"/>
    <w:rsid w:val="00CD2915"/>
    <w:rsid w:val="00CD513C"/>
    <w:rsid w:val="00CD54A2"/>
    <w:rsid w:val="00CD66E5"/>
    <w:rsid w:val="00CD6E4D"/>
    <w:rsid w:val="00CD768D"/>
    <w:rsid w:val="00CD7CC2"/>
    <w:rsid w:val="00CE06D8"/>
    <w:rsid w:val="00CE188A"/>
    <w:rsid w:val="00CE33F0"/>
    <w:rsid w:val="00CE37A1"/>
    <w:rsid w:val="00CE56F5"/>
    <w:rsid w:val="00CE5957"/>
    <w:rsid w:val="00CE7F0B"/>
    <w:rsid w:val="00CF058E"/>
    <w:rsid w:val="00CF16B4"/>
    <w:rsid w:val="00CF2671"/>
    <w:rsid w:val="00CF4E66"/>
    <w:rsid w:val="00CF5A45"/>
    <w:rsid w:val="00CF6A58"/>
    <w:rsid w:val="00CF7835"/>
    <w:rsid w:val="00D036E9"/>
    <w:rsid w:val="00D038EA"/>
    <w:rsid w:val="00D07D6B"/>
    <w:rsid w:val="00D104CA"/>
    <w:rsid w:val="00D11709"/>
    <w:rsid w:val="00D13358"/>
    <w:rsid w:val="00D149E3"/>
    <w:rsid w:val="00D15FF2"/>
    <w:rsid w:val="00D1627F"/>
    <w:rsid w:val="00D16944"/>
    <w:rsid w:val="00D21D86"/>
    <w:rsid w:val="00D2383A"/>
    <w:rsid w:val="00D24B77"/>
    <w:rsid w:val="00D25A3D"/>
    <w:rsid w:val="00D25CA3"/>
    <w:rsid w:val="00D26363"/>
    <w:rsid w:val="00D268E7"/>
    <w:rsid w:val="00D27BBE"/>
    <w:rsid w:val="00D27FF0"/>
    <w:rsid w:val="00D30000"/>
    <w:rsid w:val="00D3335C"/>
    <w:rsid w:val="00D33664"/>
    <w:rsid w:val="00D33712"/>
    <w:rsid w:val="00D33A3C"/>
    <w:rsid w:val="00D365AD"/>
    <w:rsid w:val="00D3739E"/>
    <w:rsid w:val="00D37A53"/>
    <w:rsid w:val="00D37EC9"/>
    <w:rsid w:val="00D40B41"/>
    <w:rsid w:val="00D4190A"/>
    <w:rsid w:val="00D43C1F"/>
    <w:rsid w:val="00D44430"/>
    <w:rsid w:val="00D44529"/>
    <w:rsid w:val="00D4479A"/>
    <w:rsid w:val="00D45C3E"/>
    <w:rsid w:val="00D46868"/>
    <w:rsid w:val="00D47629"/>
    <w:rsid w:val="00D47DEE"/>
    <w:rsid w:val="00D5096C"/>
    <w:rsid w:val="00D5217C"/>
    <w:rsid w:val="00D5364B"/>
    <w:rsid w:val="00D54AF0"/>
    <w:rsid w:val="00D54AFC"/>
    <w:rsid w:val="00D54C0E"/>
    <w:rsid w:val="00D55B13"/>
    <w:rsid w:val="00D567BC"/>
    <w:rsid w:val="00D57463"/>
    <w:rsid w:val="00D60697"/>
    <w:rsid w:val="00D62E85"/>
    <w:rsid w:val="00D639C9"/>
    <w:rsid w:val="00D6440D"/>
    <w:rsid w:val="00D650DA"/>
    <w:rsid w:val="00D65181"/>
    <w:rsid w:val="00D65468"/>
    <w:rsid w:val="00D66559"/>
    <w:rsid w:val="00D66F1D"/>
    <w:rsid w:val="00D67C7A"/>
    <w:rsid w:val="00D702B8"/>
    <w:rsid w:val="00D7280E"/>
    <w:rsid w:val="00D72995"/>
    <w:rsid w:val="00D73EA7"/>
    <w:rsid w:val="00D748F1"/>
    <w:rsid w:val="00D75385"/>
    <w:rsid w:val="00D7539F"/>
    <w:rsid w:val="00D7675F"/>
    <w:rsid w:val="00D76934"/>
    <w:rsid w:val="00D77188"/>
    <w:rsid w:val="00D779A4"/>
    <w:rsid w:val="00D80D8F"/>
    <w:rsid w:val="00D81813"/>
    <w:rsid w:val="00D81F6A"/>
    <w:rsid w:val="00D82ABD"/>
    <w:rsid w:val="00D82CE8"/>
    <w:rsid w:val="00D8645D"/>
    <w:rsid w:val="00D872DA"/>
    <w:rsid w:val="00D905CF"/>
    <w:rsid w:val="00D90C8A"/>
    <w:rsid w:val="00D90D23"/>
    <w:rsid w:val="00D91357"/>
    <w:rsid w:val="00D916D2"/>
    <w:rsid w:val="00D927CC"/>
    <w:rsid w:val="00D93E95"/>
    <w:rsid w:val="00D94046"/>
    <w:rsid w:val="00D959B4"/>
    <w:rsid w:val="00D95F69"/>
    <w:rsid w:val="00D97236"/>
    <w:rsid w:val="00D972FA"/>
    <w:rsid w:val="00DA0AF6"/>
    <w:rsid w:val="00DA0D43"/>
    <w:rsid w:val="00DA1317"/>
    <w:rsid w:val="00DA13F6"/>
    <w:rsid w:val="00DA1D2B"/>
    <w:rsid w:val="00DA516F"/>
    <w:rsid w:val="00DA5B83"/>
    <w:rsid w:val="00DA5F1D"/>
    <w:rsid w:val="00DA5FCC"/>
    <w:rsid w:val="00DA60DA"/>
    <w:rsid w:val="00DA7AD8"/>
    <w:rsid w:val="00DA7BE3"/>
    <w:rsid w:val="00DB01FD"/>
    <w:rsid w:val="00DB08BF"/>
    <w:rsid w:val="00DB2F8F"/>
    <w:rsid w:val="00DB3936"/>
    <w:rsid w:val="00DB60D5"/>
    <w:rsid w:val="00DB6219"/>
    <w:rsid w:val="00DB6FEA"/>
    <w:rsid w:val="00DC04F8"/>
    <w:rsid w:val="00DC0C4B"/>
    <w:rsid w:val="00DC0CA5"/>
    <w:rsid w:val="00DC1929"/>
    <w:rsid w:val="00DC256E"/>
    <w:rsid w:val="00DC27DA"/>
    <w:rsid w:val="00DC2841"/>
    <w:rsid w:val="00DC3E08"/>
    <w:rsid w:val="00DC4AB0"/>
    <w:rsid w:val="00DC5061"/>
    <w:rsid w:val="00DC6B3E"/>
    <w:rsid w:val="00DD1068"/>
    <w:rsid w:val="00DD145F"/>
    <w:rsid w:val="00DD270B"/>
    <w:rsid w:val="00DD282D"/>
    <w:rsid w:val="00DD3607"/>
    <w:rsid w:val="00DD3E91"/>
    <w:rsid w:val="00DD4ED4"/>
    <w:rsid w:val="00DD5AA9"/>
    <w:rsid w:val="00DD60F5"/>
    <w:rsid w:val="00DD6F02"/>
    <w:rsid w:val="00DD71DD"/>
    <w:rsid w:val="00DD751B"/>
    <w:rsid w:val="00DE0258"/>
    <w:rsid w:val="00DE0E1C"/>
    <w:rsid w:val="00DE100F"/>
    <w:rsid w:val="00DE1E1E"/>
    <w:rsid w:val="00DE2743"/>
    <w:rsid w:val="00DE295C"/>
    <w:rsid w:val="00DE2BC7"/>
    <w:rsid w:val="00DE4948"/>
    <w:rsid w:val="00DE4CFC"/>
    <w:rsid w:val="00DE5F2A"/>
    <w:rsid w:val="00DE7203"/>
    <w:rsid w:val="00DE7AEE"/>
    <w:rsid w:val="00DF006E"/>
    <w:rsid w:val="00DF0814"/>
    <w:rsid w:val="00DF3B83"/>
    <w:rsid w:val="00DF42E3"/>
    <w:rsid w:val="00DF53CB"/>
    <w:rsid w:val="00DF6C07"/>
    <w:rsid w:val="00DF6EA4"/>
    <w:rsid w:val="00DF7B70"/>
    <w:rsid w:val="00E01D4D"/>
    <w:rsid w:val="00E01ED0"/>
    <w:rsid w:val="00E048D4"/>
    <w:rsid w:val="00E05623"/>
    <w:rsid w:val="00E05AF0"/>
    <w:rsid w:val="00E05DE2"/>
    <w:rsid w:val="00E07C3D"/>
    <w:rsid w:val="00E13135"/>
    <w:rsid w:val="00E13295"/>
    <w:rsid w:val="00E135C1"/>
    <w:rsid w:val="00E140DA"/>
    <w:rsid w:val="00E14606"/>
    <w:rsid w:val="00E15D61"/>
    <w:rsid w:val="00E1786F"/>
    <w:rsid w:val="00E216FE"/>
    <w:rsid w:val="00E22552"/>
    <w:rsid w:val="00E24A8F"/>
    <w:rsid w:val="00E25B7E"/>
    <w:rsid w:val="00E2665C"/>
    <w:rsid w:val="00E26C5A"/>
    <w:rsid w:val="00E27135"/>
    <w:rsid w:val="00E272DD"/>
    <w:rsid w:val="00E27E27"/>
    <w:rsid w:val="00E3069B"/>
    <w:rsid w:val="00E30940"/>
    <w:rsid w:val="00E310B2"/>
    <w:rsid w:val="00E31710"/>
    <w:rsid w:val="00E32AB6"/>
    <w:rsid w:val="00E348EE"/>
    <w:rsid w:val="00E3680F"/>
    <w:rsid w:val="00E37045"/>
    <w:rsid w:val="00E40F07"/>
    <w:rsid w:val="00E41522"/>
    <w:rsid w:val="00E424A1"/>
    <w:rsid w:val="00E42B71"/>
    <w:rsid w:val="00E433B4"/>
    <w:rsid w:val="00E45966"/>
    <w:rsid w:val="00E477B2"/>
    <w:rsid w:val="00E50F9F"/>
    <w:rsid w:val="00E51AB2"/>
    <w:rsid w:val="00E54642"/>
    <w:rsid w:val="00E546B5"/>
    <w:rsid w:val="00E54A44"/>
    <w:rsid w:val="00E54F25"/>
    <w:rsid w:val="00E5556B"/>
    <w:rsid w:val="00E56409"/>
    <w:rsid w:val="00E567AB"/>
    <w:rsid w:val="00E57F01"/>
    <w:rsid w:val="00E61955"/>
    <w:rsid w:val="00E636E4"/>
    <w:rsid w:val="00E640D8"/>
    <w:rsid w:val="00E642C0"/>
    <w:rsid w:val="00E646DA"/>
    <w:rsid w:val="00E65192"/>
    <w:rsid w:val="00E653D2"/>
    <w:rsid w:val="00E66096"/>
    <w:rsid w:val="00E66F13"/>
    <w:rsid w:val="00E66FF0"/>
    <w:rsid w:val="00E7151D"/>
    <w:rsid w:val="00E71C56"/>
    <w:rsid w:val="00E72B54"/>
    <w:rsid w:val="00E739F4"/>
    <w:rsid w:val="00E73E18"/>
    <w:rsid w:val="00E74E01"/>
    <w:rsid w:val="00E74FA3"/>
    <w:rsid w:val="00E76DD6"/>
    <w:rsid w:val="00E7721D"/>
    <w:rsid w:val="00E774F3"/>
    <w:rsid w:val="00E820D8"/>
    <w:rsid w:val="00E82A7F"/>
    <w:rsid w:val="00E83B57"/>
    <w:rsid w:val="00E84F16"/>
    <w:rsid w:val="00E85615"/>
    <w:rsid w:val="00E8652C"/>
    <w:rsid w:val="00E871CC"/>
    <w:rsid w:val="00E90BBA"/>
    <w:rsid w:val="00E91850"/>
    <w:rsid w:val="00E92E9A"/>
    <w:rsid w:val="00E94E81"/>
    <w:rsid w:val="00E964DA"/>
    <w:rsid w:val="00E97F79"/>
    <w:rsid w:val="00EA0012"/>
    <w:rsid w:val="00EA016F"/>
    <w:rsid w:val="00EA05E6"/>
    <w:rsid w:val="00EA0AA4"/>
    <w:rsid w:val="00EA18DE"/>
    <w:rsid w:val="00EA2F07"/>
    <w:rsid w:val="00EA3F28"/>
    <w:rsid w:val="00EA4468"/>
    <w:rsid w:val="00EA4794"/>
    <w:rsid w:val="00EA57EB"/>
    <w:rsid w:val="00EA5EB7"/>
    <w:rsid w:val="00EA7328"/>
    <w:rsid w:val="00EB0BE9"/>
    <w:rsid w:val="00EB11FC"/>
    <w:rsid w:val="00EB15AB"/>
    <w:rsid w:val="00EB28CF"/>
    <w:rsid w:val="00EB4B2D"/>
    <w:rsid w:val="00EB5671"/>
    <w:rsid w:val="00EB5976"/>
    <w:rsid w:val="00EB598C"/>
    <w:rsid w:val="00EB5EBD"/>
    <w:rsid w:val="00EB60F3"/>
    <w:rsid w:val="00EB63B3"/>
    <w:rsid w:val="00EB70D3"/>
    <w:rsid w:val="00EC02B8"/>
    <w:rsid w:val="00EC0A99"/>
    <w:rsid w:val="00EC19CF"/>
    <w:rsid w:val="00EC1C58"/>
    <w:rsid w:val="00EC20C7"/>
    <w:rsid w:val="00EC2207"/>
    <w:rsid w:val="00EC403F"/>
    <w:rsid w:val="00EC604F"/>
    <w:rsid w:val="00EC6C16"/>
    <w:rsid w:val="00EC6C41"/>
    <w:rsid w:val="00EC7421"/>
    <w:rsid w:val="00EC7D7A"/>
    <w:rsid w:val="00ED27DB"/>
    <w:rsid w:val="00ED2A3C"/>
    <w:rsid w:val="00ED4401"/>
    <w:rsid w:val="00ED4BF3"/>
    <w:rsid w:val="00ED5E4C"/>
    <w:rsid w:val="00ED6C9E"/>
    <w:rsid w:val="00ED71FD"/>
    <w:rsid w:val="00ED7AFC"/>
    <w:rsid w:val="00EE077A"/>
    <w:rsid w:val="00EE0B38"/>
    <w:rsid w:val="00EE0E1E"/>
    <w:rsid w:val="00EE0FDB"/>
    <w:rsid w:val="00EE18B2"/>
    <w:rsid w:val="00EE31C1"/>
    <w:rsid w:val="00EE3865"/>
    <w:rsid w:val="00EE3C05"/>
    <w:rsid w:val="00EE579B"/>
    <w:rsid w:val="00EE5F82"/>
    <w:rsid w:val="00EE6BBE"/>
    <w:rsid w:val="00EF304D"/>
    <w:rsid w:val="00EF47C9"/>
    <w:rsid w:val="00EF4A85"/>
    <w:rsid w:val="00EF4F41"/>
    <w:rsid w:val="00EF5796"/>
    <w:rsid w:val="00EF58B6"/>
    <w:rsid w:val="00EF6074"/>
    <w:rsid w:val="00EF63A3"/>
    <w:rsid w:val="00EF6CA1"/>
    <w:rsid w:val="00EF769D"/>
    <w:rsid w:val="00F02843"/>
    <w:rsid w:val="00F0287F"/>
    <w:rsid w:val="00F04A5B"/>
    <w:rsid w:val="00F0592F"/>
    <w:rsid w:val="00F06D79"/>
    <w:rsid w:val="00F11F91"/>
    <w:rsid w:val="00F12768"/>
    <w:rsid w:val="00F1329E"/>
    <w:rsid w:val="00F14A25"/>
    <w:rsid w:val="00F14B31"/>
    <w:rsid w:val="00F15B15"/>
    <w:rsid w:val="00F15CA8"/>
    <w:rsid w:val="00F15D03"/>
    <w:rsid w:val="00F17090"/>
    <w:rsid w:val="00F171AF"/>
    <w:rsid w:val="00F21186"/>
    <w:rsid w:val="00F21C0D"/>
    <w:rsid w:val="00F2200F"/>
    <w:rsid w:val="00F233EC"/>
    <w:rsid w:val="00F235C0"/>
    <w:rsid w:val="00F23D4E"/>
    <w:rsid w:val="00F24683"/>
    <w:rsid w:val="00F2498B"/>
    <w:rsid w:val="00F25525"/>
    <w:rsid w:val="00F2575D"/>
    <w:rsid w:val="00F25CCC"/>
    <w:rsid w:val="00F263AB"/>
    <w:rsid w:val="00F2697F"/>
    <w:rsid w:val="00F31126"/>
    <w:rsid w:val="00F322A7"/>
    <w:rsid w:val="00F335FF"/>
    <w:rsid w:val="00F340F8"/>
    <w:rsid w:val="00F34EA7"/>
    <w:rsid w:val="00F364E0"/>
    <w:rsid w:val="00F36EA8"/>
    <w:rsid w:val="00F401FD"/>
    <w:rsid w:val="00F40691"/>
    <w:rsid w:val="00F40EE0"/>
    <w:rsid w:val="00F4100E"/>
    <w:rsid w:val="00F41206"/>
    <w:rsid w:val="00F42C7B"/>
    <w:rsid w:val="00F42F81"/>
    <w:rsid w:val="00F43471"/>
    <w:rsid w:val="00F441BD"/>
    <w:rsid w:val="00F477A4"/>
    <w:rsid w:val="00F47E46"/>
    <w:rsid w:val="00F50103"/>
    <w:rsid w:val="00F534C5"/>
    <w:rsid w:val="00F53AD0"/>
    <w:rsid w:val="00F5414F"/>
    <w:rsid w:val="00F6100A"/>
    <w:rsid w:val="00F618B8"/>
    <w:rsid w:val="00F62BE8"/>
    <w:rsid w:val="00F63053"/>
    <w:rsid w:val="00F64529"/>
    <w:rsid w:val="00F6480D"/>
    <w:rsid w:val="00F67D6C"/>
    <w:rsid w:val="00F718B0"/>
    <w:rsid w:val="00F71935"/>
    <w:rsid w:val="00F719DC"/>
    <w:rsid w:val="00F71BAD"/>
    <w:rsid w:val="00F723A9"/>
    <w:rsid w:val="00F72CEE"/>
    <w:rsid w:val="00F72E0E"/>
    <w:rsid w:val="00F747F7"/>
    <w:rsid w:val="00F74B92"/>
    <w:rsid w:val="00F762BC"/>
    <w:rsid w:val="00F803B0"/>
    <w:rsid w:val="00F807EC"/>
    <w:rsid w:val="00F81585"/>
    <w:rsid w:val="00F82448"/>
    <w:rsid w:val="00F82F55"/>
    <w:rsid w:val="00F838CD"/>
    <w:rsid w:val="00F83F56"/>
    <w:rsid w:val="00F84CB6"/>
    <w:rsid w:val="00F85D9D"/>
    <w:rsid w:val="00F86188"/>
    <w:rsid w:val="00F86688"/>
    <w:rsid w:val="00F866A0"/>
    <w:rsid w:val="00F87AD3"/>
    <w:rsid w:val="00F90388"/>
    <w:rsid w:val="00F90757"/>
    <w:rsid w:val="00F92293"/>
    <w:rsid w:val="00F92812"/>
    <w:rsid w:val="00F92837"/>
    <w:rsid w:val="00FA0CF3"/>
    <w:rsid w:val="00FA4D0A"/>
    <w:rsid w:val="00FA67B8"/>
    <w:rsid w:val="00FA6877"/>
    <w:rsid w:val="00FA6C45"/>
    <w:rsid w:val="00FA72E7"/>
    <w:rsid w:val="00FA7D48"/>
    <w:rsid w:val="00FB2EDA"/>
    <w:rsid w:val="00FB3299"/>
    <w:rsid w:val="00FB32CF"/>
    <w:rsid w:val="00FB35DF"/>
    <w:rsid w:val="00FB3925"/>
    <w:rsid w:val="00FB42A9"/>
    <w:rsid w:val="00FB49BF"/>
    <w:rsid w:val="00FB4E48"/>
    <w:rsid w:val="00FB55D8"/>
    <w:rsid w:val="00FB7580"/>
    <w:rsid w:val="00FB75D0"/>
    <w:rsid w:val="00FC0013"/>
    <w:rsid w:val="00FC02E4"/>
    <w:rsid w:val="00FC0803"/>
    <w:rsid w:val="00FC2BDC"/>
    <w:rsid w:val="00FC31DE"/>
    <w:rsid w:val="00FC44D3"/>
    <w:rsid w:val="00FC48E9"/>
    <w:rsid w:val="00FC6CAD"/>
    <w:rsid w:val="00FC71C4"/>
    <w:rsid w:val="00FC720A"/>
    <w:rsid w:val="00FD22D0"/>
    <w:rsid w:val="00FD47B2"/>
    <w:rsid w:val="00FD4B1B"/>
    <w:rsid w:val="00FD6343"/>
    <w:rsid w:val="00FE013A"/>
    <w:rsid w:val="00FE0263"/>
    <w:rsid w:val="00FE0655"/>
    <w:rsid w:val="00FE0F37"/>
    <w:rsid w:val="00FE0F4F"/>
    <w:rsid w:val="00FE1A68"/>
    <w:rsid w:val="00FE1C05"/>
    <w:rsid w:val="00FE2A73"/>
    <w:rsid w:val="00FE2CFD"/>
    <w:rsid w:val="00FE2FB4"/>
    <w:rsid w:val="00FE3236"/>
    <w:rsid w:val="00FE3969"/>
    <w:rsid w:val="00FE4DF6"/>
    <w:rsid w:val="00FF1E1A"/>
    <w:rsid w:val="00FF22D0"/>
    <w:rsid w:val="00FF25E8"/>
    <w:rsid w:val="00FF2914"/>
    <w:rsid w:val="00FF2DA2"/>
    <w:rsid w:val="00FF3565"/>
    <w:rsid w:val="00FF597A"/>
    <w:rsid w:val="00FF7298"/>
    <w:rsid w:val="00FF7E67"/>
    <w:rsid w:val="00FF7E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AFC"/>
    <w:pPr>
      <w:widowControl w:val="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uiPriority w:val="99"/>
    <w:rsid w:val="00194623"/>
    <w:pPr>
      <w:widowControl w:val="0"/>
      <w:jc w:val="both"/>
    </w:pPr>
    <w:rPr>
      <w:rFonts w:cs="Calibri"/>
      <w:color w:val="000000"/>
      <w:kern w:val="2"/>
      <w:sz w:val="21"/>
      <w:szCs w:val="21"/>
      <w:u w:color="000000"/>
    </w:rPr>
  </w:style>
  <w:style w:type="paragraph" w:styleId="a4">
    <w:name w:val="Normal (Web)"/>
    <w:basedOn w:val="a"/>
    <w:uiPriority w:val="99"/>
    <w:rsid w:val="00194623"/>
    <w:pPr>
      <w:widowControl/>
      <w:spacing w:before="100" w:beforeAutospacing="1" w:after="100" w:afterAutospacing="1"/>
    </w:pPr>
    <w:rPr>
      <w:rFonts w:ascii="宋体" w:hAnsi="宋体" w:cs="宋体"/>
      <w:kern w:val="0"/>
      <w:sz w:val="24"/>
      <w:szCs w:val="24"/>
    </w:rPr>
  </w:style>
  <w:style w:type="paragraph" w:customStyle="1" w:styleId="p0">
    <w:name w:val="p0"/>
    <w:basedOn w:val="a"/>
    <w:uiPriority w:val="99"/>
    <w:rsid w:val="00194623"/>
    <w:pPr>
      <w:widowControl/>
      <w:jc w:val="both"/>
    </w:pPr>
    <w:rPr>
      <w:rFonts w:ascii="Times New Roman" w:hAnsi="Times New Roman"/>
      <w:kern w:val="0"/>
      <w:szCs w:val="21"/>
    </w:rPr>
  </w:style>
  <w:style w:type="paragraph" w:styleId="a5">
    <w:name w:val="header"/>
    <w:basedOn w:val="a"/>
    <w:link w:val="Char"/>
    <w:uiPriority w:val="99"/>
    <w:semiHidden/>
    <w:rsid w:val="00C011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C011DB"/>
    <w:rPr>
      <w:rFonts w:cs="Times New Roman"/>
      <w:sz w:val="18"/>
      <w:szCs w:val="18"/>
    </w:rPr>
  </w:style>
  <w:style w:type="paragraph" w:styleId="a6">
    <w:name w:val="footer"/>
    <w:basedOn w:val="a"/>
    <w:link w:val="Char0"/>
    <w:uiPriority w:val="99"/>
    <w:rsid w:val="00C011DB"/>
    <w:pPr>
      <w:tabs>
        <w:tab w:val="center" w:pos="4153"/>
        <w:tab w:val="right" w:pos="8306"/>
      </w:tabs>
      <w:snapToGrid w:val="0"/>
    </w:pPr>
    <w:rPr>
      <w:sz w:val="18"/>
      <w:szCs w:val="18"/>
    </w:rPr>
  </w:style>
  <w:style w:type="character" w:customStyle="1" w:styleId="Char0">
    <w:name w:val="页脚 Char"/>
    <w:basedOn w:val="a0"/>
    <w:link w:val="a6"/>
    <w:uiPriority w:val="99"/>
    <w:locked/>
    <w:rsid w:val="00C011DB"/>
    <w:rPr>
      <w:rFonts w:cs="Times New Roman"/>
      <w:sz w:val="18"/>
      <w:szCs w:val="18"/>
    </w:rPr>
  </w:style>
  <w:style w:type="character" w:customStyle="1" w:styleId="t161">
    <w:name w:val="t161"/>
    <w:basedOn w:val="a0"/>
    <w:uiPriority w:val="99"/>
    <w:rsid w:val="00EB70D3"/>
    <w:rPr>
      <w:rFonts w:cs="Times New Roman"/>
      <w:color w:val="000000"/>
      <w:sz w:val="24"/>
      <w:szCs w:val="24"/>
      <w:u w:val="none"/>
      <w:effect w:val="none"/>
    </w:rPr>
  </w:style>
  <w:style w:type="paragraph" w:styleId="a7">
    <w:name w:val="List Paragraph"/>
    <w:basedOn w:val="a"/>
    <w:uiPriority w:val="99"/>
    <w:qFormat/>
    <w:rsid w:val="00EB70D3"/>
    <w:pPr>
      <w:ind w:firstLineChars="200" w:firstLine="420"/>
    </w:pPr>
  </w:style>
  <w:style w:type="character" w:customStyle="1" w:styleId="normalchar1char1">
    <w:name w:val="normal____char1__char1"/>
    <w:basedOn w:val="a0"/>
    <w:uiPriority w:val="99"/>
    <w:rsid w:val="00464576"/>
    <w:rPr>
      <w:rFonts w:ascii="Times New Roman" w:hAnsi="Times New Roman" w:cs="Times New Roman"/>
      <w:sz w:val="28"/>
      <w:szCs w:val="28"/>
    </w:rPr>
  </w:style>
  <w:style w:type="paragraph" w:customStyle="1" w:styleId="CharCharCharCharCharCharChar">
    <w:name w:val="Char Char Char Char Char Char Char"/>
    <w:basedOn w:val="a"/>
    <w:uiPriority w:val="99"/>
    <w:rsid w:val="007C444E"/>
    <w:pPr>
      <w:widowControl/>
      <w:spacing w:after="160" w:line="240" w:lineRule="exact"/>
    </w:pPr>
    <w:rPr>
      <w:rFonts w:ascii="Verdana" w:eastAsia="仿宋_GB2312" w:hAnsi="Verdana" w:cs="Verdana"/>
      <w:kern w:val="0"/>
      <w:sz w:val="24"/>
      <w:szCs w:val="24"/>
      <w:lang w:eastAsia="en-US"/>
    </w:rPr>
  </w:style>
  <w:style w:type="character" w:customStyle="1" w:styleId="normalchar1">
    <w:name w:val="normal__char1"/>
    <w:basedOn w:val="a0"/>
    <w:uiPriority w:val="99"/>
    <w:rsid w:val="00043550"/>
    <w:rPr>
      <w:rFonts w:ascii="Times New Roman" w:hAnsi="Times New Roman" w:cs="Times New Roman"/>
      <w:sz w:val="20"/>
      <w:szCs w:val="20"/>
    </w:rPr>
  </w:style>
  <w:style w:type="character" w:styleId="HTML">
    <w:name w:val="HTML Typewriter"/>
    <w:basedOn w:val="a0"/>
    <w:uiPriority w:val="99"/>
    <w:rsid w:val="00305560"/>
    <w:rPr>
      <w:rFonts w:ascii="黑体" w:eastAsia="黑体" w:hAnsi="Courier New" w:cs="Courier New"/>
      <w:sz w:val="18"/>
      <w:szCs w:val="18"/>
    </w:rPr>
  </w:style>
  <w:style w:type="paragraph" w:styleId="a8">
    <w:name w:val="Plain Text"/>
    <w:basedOn w:val="a"/>
    <w:link w:val="Char1"/>
    <w:uiPriority w:val="99"/>
    <w:rsid w:val="00305560"/>
    <w:pPr>
      <w:jc w:val="both"/>
    </w:pPr>
    <w:rPr>
      <w:rFonts w:ascii="宋体" w:hAnsi="Courier New" w:cs="Courier New"/>
      <w:szCs w:val="21"/>
    </w:rPr>
  </w:style>
  <w:style w:type="character" w:customStyle="1" w:styleId="Char1">
    <w:name w:val="纯文本 Char"/>
    <w:basedOn w:val="a0"/>
    <w:link w:val="a8"/>
    <w:uiPriority w:val="99"/>
    <w:locked/>
    <w:rsid w:val="00305560"/>
    <w:rPr>
      <w:rFonts w:ascii="宋体" w:eastAsia="宋体" w:hAnsi="Courier New" w:cs="Courier New"/>
      <w:sz w:val="21"/>
      <w:szCs w:val="21"/>
    </w:rPr>
  </w:style>
  <w:style w:type="paragraph" w:styleId="a9">
    <w:name w:val="Balloon Text"/>
    <w:basedOn w:val="a"/>
    <w:link w:val="Char2"/>
    <w:uiPriority w:val="99"/>
    <w:semiHidden/>
    <w:rsid w:val="00305560"/>
    <w:rPr>
      <w:sz w:val="18"/>
      <w:szCs w:val="18"/>
    </w:rPr>
  </w:style>
  <w:style w:type="character" w:customStyle="1" w:styleId="Char2">
    <w:name w:val="批注框文本 Char"/>
    <w:basedOn w:val="a0"/>
    <w:link w:val="a9"/>
    <w:uiPriority w:val="99"/>
    <w:semiHidden/>
    <w:locked/>
    <w:rsid w:val="00305560"/>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1093</Words>
  <Characters>6233</Characters>
  <Application>Microsoft Office Word</Application>
  <DocSecurity>0</DocSecurity>
  <Lines>51</Lines>
  <Paragraphs>14</Paragraphs>
  <ScaleCrop>false</ScaleCrop>
  <Company>hk</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shenxiaoyu</dc:creator>
  <cp:keywords/>
  <dc:description/>
  <cp:lastModifiedBy>谢华卫</cp:lastModifiedBy>
  <cp:revision>19</cp:revision>
  <cp:lastPrinted>2018-01-08T05:55:00Z</cp:lastPrinted>
  <dcterms:created xsi:type="dcterms:W3CDTF">2018-01-08T02:56:00Z</dcterms:created>
  <dcterms:modified xsi:type="dcterms:W3CDTF">2020-11-14T05:09:00Z</dcterms:modified>
</cp:coreProperties>
</file>