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7E21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007CECB8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63FE0524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43428159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5A15317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2EFAD5E6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3F919F32">
      <w:pPr>
        <w:spacing w:line="360" w:lineRule="auto"/>
        <w:jc w:val="center"/>
        <w:rPr>
          <w:rFonts w:hint="eastAsia" w:ascii="Times New Roman" w:hAnsi="Times New Roman" w:eastAsia="华文中宋" w:cs="Times New Roman"/>
          <w:b/>
          <w:sz w:val="72"/>
          <w:szCs w:val="72"/>
          <w:lang w:eastAsia="zh-CN"/>
        </w:rPr>
      </w:pPr>
      <w:r>
        <w:rPr>
          <w:rFonts w:hint="default" w:ascii="Times New Roman" w:hAnsi="Times New Roman" w:eastAsia="华文中宋" w:cs="Times New Roman"/>
          <w:b/>
          <w:sz w:val="72"/>
          <w:szCs w:val="72"/>
        </w:rPr>
        <w:t>上海市</w:t>
      </w:r>
      <w:r>
        <w:rPr>
          <w:rFonts w:hint="eastAsia" w:ascii="Times New Roman" w:hAnsi="Times New Roman" w:eastAsia="华文中宋" w:cs="Times New Roman"/>
          <w:b/>
          <w:sz w:val="72"/>
          <w:szCs w:val="72"/>
          <w:lang w:eastAsia="zh-CN"/>
        </w:rPr>
        <w:t>静安区人民检察院</w:t>
      </w:r>
    </w:p>
    <w:p w14:paraId="21540294"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sz w:val="72"/>
          <w:szCs w:val="72"/>
          <w:lang w:eastAsia="zh-CN"/>
        </w:rPr>
      </w:pPr>
      <w:r>
        <w:rPr>
          <w:rFonts w:hint="default" w:ascii="Times New Roman" w:hAnsi="Times New Roman" w:eastAsia="华文中宋" w:cs="Times New Roman"/>
          <w:b/>
          <w:sz w:val="72"/>
          <w:szCs w:val="72"/>
        </w:rPr>
        <w:t>202</w:t>
      </w:r>
      <w:r>
        <w:rPr>
          <w:rFonts w:hint="default" w:ascii="Times New Roman" w:hAnsi="Times New Roman" w:eastAsia="华文中宋" w:cs="Times New Roman"/>
          <w:b/>
          <w:sz w:val="72"/>
          <w:szCs w:val="72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/>
          <w:sz w:val="72"/>
          <w:szCs w:val="72"/>
        </w:rPr>
        <w:t>年度</w:t>
      </w:r>
      <w:r>
        <w:rPr>
          <w:rFonts w:hint="default" w:ascii="Times New Roman" w:hAnsi="Times New Roman" w:eastAsia="华文中宋" w:cs="Times New Roman"/>
          <w:b/>
          <w:sz w:val="72"/>
          <w:szCs w:val="72"/>
          <w:lang w:eastAsia="zh-CN"/>
        </w:rPr>
        <w:t>部门国有资产</w:t>
      </w:r>
    </w:p>
    <w:p w14:paraId="15E6203C"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sz w:val="72"/>
          <w:szCs w:val="72"/>
          <w:lang w:eastAsia="zh-CN"/>
        </w:rPr>
      </w:pPr>
      <w:r>
        <w:rPr>
          <w:rFonts w:hint="default" w:ascii="Times New Roman" w:hAnsi="Times New Roman" w:eastAsia="华文中宋" w:cs="Times New Roman"/>
          <w:b/>
          <w:sz w:val="72"/>
          <w:szCs w:val="72"/>
          <w:lang w:eastAsia="zh-CN"/>
        </w:rPr>
        <w:t>管理情况</w:t>
      </w:r>
    </w:p>
    <w:p w14:paraId="5C502B2F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6BCD2FFC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2D782AA1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1ECDB906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51FA91A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1700E44F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07EE532C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62870375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43EB7EE6">
      <w:pPr>
        <w:autoSpaceDE w:val="0"/>
        <w:autoSpaceDN w:val="0"/>
        <w:adjustRightInd w:val="0"/>
        <w:jc w:val="center"/>
        <w:outlineLvl w:val="0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5E703B0">
      <w:p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2D73F56">
      <w:p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一、资产负债情况表</w:t>
      </w:r>
    </w:p>
    <w:tbl>
      <w:tblPr>
        <w:tblStyle w:val="4"/>
        <w:tblW w:w="100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0"/>
        <w:gridCol w:w="1070"/>
        <w:gridCol w:w="1016"/>
        <w:gridCol w:w="1116"/>
        <w:gridCol w:w="1116"/>
      </w:tblGrid>
      <w:tr w14:paraId="50D35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9047B8">
            <w:pP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D51D9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014417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14:paraId="49F8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AB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A0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9E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 w14:paraId="3A70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E3D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60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5A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F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 w14:paraId="47DE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0C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1F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6F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20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586.65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62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656.8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8</w:t>
            </w:r>
          </w:p>
        </w:tc>
      </w:tr>
      <w:tr w14:paraId="0E75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B4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7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A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4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185.31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C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1,622.38</w:t>
            </w:r>
          </w:p>
        </w:tc>
      </w:tr>
      <w:tr w14:paraId="69057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AC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6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4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18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009.86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10,198.22</w:t>
            </w:r>
          </w:p>
        </w:tc>
      </w:tr>
      <w:tr w14:paraId="56E2F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0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其中：1.房屋（平方米）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B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8,486.21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8,486.21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61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5,420.67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CD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5,420.67</w:t>
            </w:r>
          </w:p>
        </w:tc>
      </w:tr>
      <w:tr w14:paraId="1C5C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39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2.设备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（个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/台/辆等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A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2,741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8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"/>
              </w:rPr>
              <w:t>2913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B4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 w:eastAsia="zh-CN"/>
              </w:rPr>
              <w:t>4,310.89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AE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4,466.68</w:t>
            </w:r>
          </w:p>
        </w:tc>
      </w:tr>
      <w:tr w14:paraId="155C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9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其中：（1）车辆（辆）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D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06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3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596.03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1A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578.92</w:t>
            </w:r>
          </w:p>
        </w:tc>
      </w:tr>
      <w:tr w14:paraId="0A86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5B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CF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2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B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A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48ABD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85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CA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9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C1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477.37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5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377.78</w:t>
            </w:r>
          </w:p>
        </w:tc>
      </w:tr>
      <w:tr w14:paraId="0498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7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6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A7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118.66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201.14</w:t>
            </w:r>
          </w:p>
        </w:tc>
      </w:tr>
      <w:tr w14:paraId="56BC7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B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D5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C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E7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FDD7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3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（2）单价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（含）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0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7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FD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F1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AA5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.其他固定资产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D4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04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B8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278.30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49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310.87</w:t>
            </w:r>
          </w:p>
        </w:tc>
      </w:tr>
      <w:tr w14:paraId="2A34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E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减：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固定资产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2B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B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14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072.68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E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5,542.53</w:t>
            </w:r>
          </w:p>
        </w:tc>
      </w:tr>
      <w:tr w14:paraId="66D78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86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10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E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BA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AF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1D6B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4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5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E1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A1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43D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B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7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81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DE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4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064A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7F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1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64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C6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706.39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3F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793.72</w:t>
            </w:r>
          </w:p>
        </w:tc>
      </w:tr>
      <w:tr w14:paraId="3332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减：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无形资产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BE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AC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7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242.23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BC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414.91</w:t>
            </w:r>
          </w:p>
        </w:tc>
      </w:tr>
      <w:tr w14:paraId="56B92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E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B1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89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E5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4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626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B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02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0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81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986.0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B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1,391.13</w:t>
            </w:r>
          </w:p>
        </w:tc>
      </w:tr>
      <w:tr w14:paraId="1596B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2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26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82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D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5,600.64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F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 w:eastAsia="zh-CN"/>
              </w:rPr>
              <w:t>5,265.75</w:t>
            </w:r>
          </w:p>
        </w:tc>
      </w:tr>
    </w:tbl>
    <w:p w14:paraId="1C0DA325">
      <w:pPr>
        <w:rPr>
          <w:rFonts w:hint="default" w:ascii="Times New Roman" w:hAnsi="Times New Roman" w:cs="Times New Roman"/>
        </w:rPr>
      </w:pPr>
    </w:p>
    <w:p w14:paraId="71BDD199">
      <w:pPr>
        <w:rPr>
          <w:rFonts w:hint="default" w:ascii="Times New Roman" w:hAnsi="Times New Roman" w:cs="Times New Roman"/>
        </w:rPr>
      </w:pPr>
    </w:p>
    <w:p w14:paraId="4D82A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二、车辆、房屋特殊占用情况说明</w:t>
      </w:r>
    </w:p>
    <w:p w14:paraId="6E539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上海市静安区人民检察院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年度无车辆/房屋特殊占用情况说明。</w:t>
      </w:r>
    </w:p>
    <w:p w14:paraId="09E14C5D">
      <w:p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23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777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F777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91B73"/>
    <w:rsid w:val="038F1D0D"/>
    <w:rsid w:val="1DFD401C"/>
    <w:rsid w:val="7BAD5B72"/>
    <w:rsid w:val="7EE91B73"/>
    <w:rsid w:val="B7E7CDE5"/>
    <w:rsid w:val="B8BC2732"/>
    <w:rsid w:val="BDFE500D"/>
    <w:rsid w:val="BFEFB401"/>
    <w:rsid w:val="DFB99D91"/>
    <w:rsid w:val="FB9FE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575</Characters>
  <Lines>0</Lines>
  <Paragraphs>0</Paragraphs>
  <TotalTime>0</TotalTime>
  <ScaleCrop>false</ScaleCrop>
  <LinksUpToDate>false</LinksUpToDate>
  <CharactersWithSpaces>833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2023-05-27T17:21:00Z</dcterms:created>
  <dc:creator>lenovo</dc:creator>
  <cp:lastModifiedBy>双丽</cp:lastModifiedBy>
  <cp:lastPrinted>2023-06-17T06:53:55Z</cp:lastPrinted>
  <dcterms:modified xsi:type="dcterms:W3CDTF">2024-09-12T08:05:09Z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604166E10D6C40F68E2E9FFC3E9F78B8_13</vt:lpwstr>
  </property>
</Properties>
</file>