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上海市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人民检察院第二分院</w:t>
      </w:r>
    </w:p>
    <w:p w14:paraId="1D8A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听证员选任报名表（社会选聘）</w:t>
      </w:r>
      <w:bookmarkEnd w:id="0"/>
    </w:p>
    <w:p w14:paraId="7F4D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6"/>
        <w:tblW w:w="90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683"/>
        <w:gridCol w:w="1417"/>
        <w:gridCol w:w="1728"/>
        <w:gridCol w:w="2228"/>
      </w:tblGrid>
      <w:tr w14:paraId="34B9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FF9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CE1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6EF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003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5D2B6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个人照片</w:t>
            </w:r>
          </w:p>
          <w:p w14:paraId="4D2D660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寸照）</w:t>
            </w:r>
          </w:p>
        </w:tc>
      </w:tr>
      <w:tr w14:paraId="2F91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ED2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A2B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8F6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612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519764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A9E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658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754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394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8E3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91558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EF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EF8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公民身份证号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3A3FC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9E103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B37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5F5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A5C9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6C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712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F29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269D59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7D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066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</w:t>
            </w:r>
          </w:p>
          <w:p w14:paraId="261622B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专业、学历、学位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EDAB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BA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9BE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</w:t>
            </w:r>
          </w:p>
          <w:p w14:paraId="63CF652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职务、职级、职称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DAE6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BDC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1EE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是否人大代表、政协委员、人民调解员等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C384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23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4A9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其他工作经历及擅长专业领域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9F90">
            <w:pPr>
              <w:pStyle w:val="5"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A7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8AE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924E48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44F0DD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  <w:p w14:paraId="51A2642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3249A6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FE8546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8B1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FFF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BE3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 w:bidi="en-US"/>
              </w:rPr>
              <w:t>本人意见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EDD62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 w:bidi="en-US"/>
              </w:rPr>
              <w:t>本人承诺以上填报内容属实，自愿申请加入上海市人民检察院第二分院听证员库，认真履行听证员职责，严格遵守保密、回避、廉洁等工作规定。</w:t>
            </w:r>
          </w:p>
          <w:p w14:paraId="47803EF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  <w:p w14:paraId="1BB67273">
            <w:pPr>
              <w:widowControl/>
              <w:adjustRightInd w:val="0"/>
              <w:snapToGrid w:val="0"/>
              <w:spacing w:line="560" w:lineRule="exact"/>
              <w:ind w:firstLine="5040" w:firstLineChars="21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 w:bidi="en-US"/>
              </w:rPr>
              <w:t xml:space="preserve">签名：    </w:t>
            </w:r>
          </w:p>
          <w:p w14:paraId="72453C6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 w:bidi="en-US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 w:bidi="en-US"/>
              </w:rPr>
              <w:t>年   月   日</w:t>
            </w:r>
          </w:p>
        </w:tc>
      </w:tr>
      <w:tr w14:paraId="46AC8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F34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4D330">
            <w:pPr>
              <w:pStyle w:val="5"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49FFB01">
            <w:pPr>
              <w:pStyle w:val="5"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081FB09">
            <w:pPr>
              <w:pStyle w:val="5"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25FFA2C">
            <w:pPr>
              <w:pStyle w:val="5"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10AEAAE">
            <w:pPr>
              <w:pStyle w:val="5"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（公章）</w:t>
            </w:r>
          </w:p>
          <w:p w14:paraId="5E4572AC">
            <w:pPr>
              <w:pStyle w:val="5"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0814BA82">
      <w:pPr>
        <w:rPr>
          <w:rFonts w:hint="eastAsia"/>
        </w:rPr>
      </w:pPr>
    </w:p>
    <w:p w14:paraId="46B625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7C234"/>
    <w:rsid w:val="27F45B2D"/>
    <w:rsid w:val="57F7C234"/>
    <w:rsid w:val="674BCBEE"/>
    <w:rsid w:val="7BB76E11"/>
    <w:rsid w:val="BECDE186"/>
    <w:rsid w:val="DBF7D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99"/>
    <w:pPr>
      <w:widowControl w:val="0"/>
      <w:suppressAutoHyphens/>
      <w:bidi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Body Text Indent"/>
    <w:next w:val="3"/>
    <w:unhideWhenUsed/>
    <w:qFormat/>
    <w:uiPriority w:val="99"/>
    <w:pPr>
      <w:widowControl w:val="0"/>
      <w:suppressAutoHyphens/>
      <w:bidi w:val="0"/>
      <w:spacing w:after="120"/>
      <w:ind w:left="42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jc w:val="left"/>
    </w:pPr>
    <w:rPr>
      <w:rFonts w:ascii="等线" w:hAnsi="等线" w:eastAsia="等线" w:cs="Times New Roman"/>
      <w:color w:val="auto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1075</Characters>
  <Lines>0</Lines>
  <Paragraphs>0</Paragraphs>
  <TotalTime>20.3333333333333</TotalTime>
  <ScaleCrop>false</ScaleCrop>
  <LinksUpToDate>false</LinksUpToDate>
  <CharactersWithSpaces>1075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2025-07-15T11:15:00Z</dcterms:created>
  <dc:creator>fangwei</dc:creator>
  <cp:lastModifiedBy>俊亦风瑬</cp:lastModifiedBy>
  <dcterms:modified xsi:type="dcterms:W3CDTF">2025-07-22T13:10:59Z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eyJoZGlkIjoiOWQ0ZjdmZjE0NWU0NjNmZGRhOWJhMmRiZjNiZjczYjEiLCJ1c2VySWQiOiIzMTY5MDIyOTgifQ==</vt:lpwstr>
  </property>
  <property fmtid="{D5CDD505-2E9C-101B-9397-08002B2CF9AE}" pid="4" name="ICV">
    <vt:lpwstr>A847CF72C7ED4213A9577D413F5B8A7B_13</vt:lpwstr>
  </property>
</Properties>
</file>